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039" w:rsidRDefault="00626017" w:rsidP="00626017">
      <w:pPr>
        <w:pStyle w:val="NoSpacing"/>
        <w:jc w:val="center"/>
        <w:rPr>
          <w:sz w:val="24"/>
          <w:szCs w:val="24"/>
        </w:rPr>
      </w:pPr>
      <w:bookmarkStart w:id="0" w:name="_GoBack"/>
      <w:bookmarkEnd w:id="0"/>
      <w:r>
        <w:rPr>
          <w:sz w:val="24"/>
          <w:szCs w:val="24"/>
        </w:rPr>
        <w:t>LICENSE &amp; ORDINANCE COMMITTEE MEETING</w:t>
      </w:r>
    </w:p>
    <w:p w:rsidR="00626017" w:rsidRDefault="00626017" w:rsidP="00626017">
      <w:pPr>
        <w:pStyle w:val="NoSpacing"/>
        <w:jc w:val="center"/>
        <w:rPr>
          <w:sz w:val="24"/>
          <w:szCs w:val="24"/>
        </w:rPr>
      </w:pPr>
      <w:r>
        <w:rPr>
          <w:sz w:val="24"/>
          <w:szCs w:val="24"/>
        </w:rPr>
        <w:t>THURSDAY, DECEMBER 1, 2016</w:t>
      </w:r>
    </w:p>
    <w:p w:rsidR="00626017" w:rsidRDefault="00626017" w:rsidP="00626017">
      <w:pPr>
        <w:pStyle w:val="NoSpacing"/>
        <w:jc w:val="center"/>
        <w:rPr>
          <w:sz w:val="24"/>
          <w:szCs w:val="24"/>
        </w:rPr>
      </w:pPr>
      <w:r>
        <w:rPr>
          <w:sz w:val="24"/>
          <w:szCs w:val="24"/>
        </w:rPr>
        <w:t>6:30PM</w:t>
      </w:r>
    </w:p>
    <w:p w:rsidR="00626017" w:rsidRDefault="00626017" w:rsidP="00626017">
      <w:pPr>
        <w:pStyle w:val="NoSpacing"/>
        <w:jc w:val="center"/>
        <w:rPr>
          <w:sz w:val="24"/>
          <w:szCs w:val="24"/>
        </w:rPr>
      </w:pPr>
    </w:p>
    <w:p w:rsidR="00626017" w:rsidRDefault="00626017" w:rsidP="00626017">
      <w:pPr>
        <w:pStyle w:val="NoSpacing"/>
        <w:rPr>
          <w:sz w:val="24"/>
          <w:szCs w:val="24"/>
        </w:rPr>
      </w:pPr>
      <w:r>
        <w:rPr>
          <w:sz w:val="24"/>
          <w:szCs w:val="24"/>
        </w:rPr>
        <w:t>Meeting called to order at 6:30PM</w:t>
      </w:r>
    </w:p>
    <w:p w:rsidR="00626017" w:rsidRDefault="00626017" w:rsidP="00626017">
      <w:pPr>
        <w:pStyle w:val="NoSpacing"/>
        <w:rPr>
          <w:sz w:val="24"/>
          <w:szCs w:val="24"/>
        </w:rPr>
      </w:pPr>
      <w:r>
        <w:rPr>
          <w:sz w:val="24"/>
          <w:szCs w:val="24"/>
        </w:rPr>
        <w:t>Members present: Mugler, Utke, Jordan, Christian, Houdek</w:t>
      </w:r>
    </w:p>
    <w:p w:rsidR="00626017" w:rsidRDefault="00626017" w:rsidP="00626017">
      <w:pPr>
        <w:pStyle w:val="NoSpacing"/>
        <w:rPr>
          <w:sz w:val="24"/>
          <w:szCs w:val="24"/>
        </w:rPr>
      </w:pPr>
    </w:p>
    <w:p w:rsidR="00626017" w:rsidRDefault="00626017" w:rsidP="00626017">
      <w:pPr>
        <w:pStyle w:val="NoSpacing"/>
        <w:rPr>
          <w:sz w:val="24"/>
          <w:szCs w:val="24"/>
        </w:rPr>
      </w:pPr>
      <w:r>
        <w:rPr>
          <w:sz w:val="24"/>
          <w:szCs w:val="24"/>
        </w:rPr>
        <w:t xml:space="preserve">Class B Beer and Class C Wine License for </w:t>
      </w:r>
      <w:proofErr w:type="spellStart"/>
      <w:r>
        <w:rPr>
          <w:sz w:val="24"/>
          <w:szCs w:val="24"/>
        </w:rPr>
        <w:t>Timms</w:t>
      </w:r>
      <w:proofErr w:type="spellEnd"/>
      <w:r>
        <w:rPr>
          <w:sz w:val="24"/>
          <w:szCs w:val="24"/>
        </w:rPr>
        <w:t xml:space="preserve"> Café – motion by Mugler, second by Jordan, to approve. Motion carried.</w:t>
      </w:r>
    </w:p>
    <w:p w:rsidR="00626017" w:rsidRDefault="00626017" w:rsidP="00626017">
      <w:pPr>
        <w:pStyle w:val="NoSpacing"/>
        <w:rPr>
          <w:sz w:val="24"/>
          <w:szCs w:val="24"/>
        </w:rPr>
      </w:pPr>
    </w:p>
    <w:p w:rsidR="00626017" w:rsidRDefault="00626017" w:rsidP="00626017">
      <w:pPr>
        <w:pStyle w:val="NoSpacing"/>
        <w:rPr>
          <w:sz w:val="24"/>
          <w:szCs w:val="24"/>
        </w:rPr>
      </w:pPr>
      <w:r>
        <w:rPr>
          <w:sz w:val="24"/>
          <w:szCs w:val="24"/>
        </w:rPr>
        <w:t>Class B Beer and Class C Wine license for Oak Tree Restaurant – motion by Mugler, second by Jordan, to approve. Motion carried.</w:t>
      </w:r>
    </w:p>
    <w:p w:rsidR="00626017" w:rsidRDefault="00626017" w:rsidP="00626017">
      <w:pPr>
        <w:pStyle w:val="NoSpacing"/>
        <w:rPr>
          <w:sz w:val="24"/>
          <w:szCs w:val="24"/>
        </w:rPr>
      </w:pPr>
    </w:p>
    <w:p w:rsidR="00626017" w:rsidRDefault="00626017" w:rsidP="00626017">
      <w:pPr>
        <w:pStyle w:val="NoSpacing"/>
        <w:rPr>
          <w:sz w:val="24"/>
          <w:szCs w:val="24"/>
        </w:rPr>
      </w:pPr>
      <w:r>
        <w:rPr>
          <w:sz w:val="24"/>
          <w:szCs w:val="24"/>
        </w:rPr>
        <w:t>Motion by Christian, second by Mugler, to approve Operator Licenses for:</w:t>
      </w:r>
    </w:p>
    <w:p w:rsidR="00626017" w:rsidRDefault="00626017" w:rsidP="00626017">
      <w:pPr>
        <w:pStyle w:val="NoSpacing"/>
        <w:rPr>
          <w:sz w:val="24"/>
          <w:szCs w:val="24"/>
        </w:rPr>
      </w:pPr>
      <w:r>
        <w:rPr>
          <w:sz w:val="24"/>
          <w:szCs w:val="24"/>
        </w:rPr>
        <w:t>Peggy Melton</w:t>
      </w:r>
    </w:p>
    <w:p w:rsidR="00626017" w:rsidRDefault="00626017" w:rsidP="00626017">
      <w:pPr>
        <w:pStyle w:val="NoSpacing"/>
        <w:rPr>
          <w:sz w:val="24"/>
          <w:szCs w:val="24"/>
        </w:rPr>
      </w:pPr>
      <w:r>
        <w:rPr>
          <w:sz w:val="24"/>
          <w:szCs w:val="24"/>
        </w:rPr>
        <w:t xml:space="preserve">Abby </w:t>
      </w:r>
      <w:proofErr w:type="spellStart"/>
      <w:r>
        <w:rPr>
          <w:sz w:val="24"/>
          <w:szCs w:val="24"/>
        </w:rPr>
        <w:t>DeGarmo</w:t>
      </w:r>
      <w:proofErr w:type="spellEnd"/>
    </w:p>
    <w:p w:rsidR="00626017" w:rsidRDefault="00626017" w:rsidP="00626017">
      <w:pPr>
        <w:pStyle w:val="NoSpacing"/>
        <w:rPr>
          <w:sz w:val="24"/>
          <w:szCs w:val="24"/>
        </w:rPr>
      </w:pPr>
      <w:r>
        <w:rPr>
          <w:sz w:val="24"/>
          <w:szCs w:val="24"/>
        </w:rPr>
        <w:t xml:space="preserve">Kelly </w:t>
      </w:r>
      <w:proofErr w:type="spellStart"/>
      <w:r>
        <w:rPr>
          <w:sz w:val="24"/>
          <w:szCs w:val="24"/>
        </w:rPr>
        <w:t>Lawnicki</w:t>
      </w:r>
      <w:proofErr w:type="spellEnd"/>
    </w:p>
    <w:p w:rsidR="00626017" w:rsidRDefault="00626017" w:rsidP="00626017">
      <w:pPr>
        <w:pStyle w:val="NoSpacing"/>
        <w:rPr>
          <w:sz w:val="24"/>
          <w:szCs w:val="24"/>
        </w:rPr>
      </w:pPr>
      <w:r>
        <w:rPr>
          <w:sz w:val="24"/>
          <w:szCs w:val="24"/>
        </w:rPr>
        <w:t>Lola Bagley-Hurley</w:t>
      </w:r>
    </w:p>
    <w:p w:rsidR="00626017" w:rsidRDefault="00626017" w:rsidP="00626017">
      <w:pPr>
        <w:pStyle w:val="NoSpacing"/>
        <w:rPr>
          <w:sz w:val="24"/>
          <w:szCs w:val="24"/>
        </w:rPr>
      </w:pPr>
      <w:r>
        <w:rPr>
          <w:sz w:val="24"/>
          <w:szCs w:val="24"/>
        </w:rPr>
        <w:t>Motion carried.</w:t>
      </w:r>
    </w:p>
    <w:p w:rsidR="00626017" w:rsidRDefault="00626017" w:rsidP="00626017">
      <w:pPr>
        <w:pStyle w:val="NoSpacing"/>
        <w:rPr>
          <w:sz w:val="24"/>
          <w:szCs w:val="24"/>
        </w:rPr>
      </w:pPr>
    </w:p>
    <w:p w:rsidR="00626017" w:rsidRDefault="00626017" w:rsidP="00626017">
      <w:pPr>
        <w:pStyle w:val="NoSpacing"/>
        <w:rPr>
          <w:sz w:val="24"/>
          <w:szCs w:val="24"/>
        </w:rPr>
      </w:pPr>
      <w:r>
        <w:rPr>
          <w:sz w:val="24"/>
          <w:szCs w:val="24"/>
        </w:rPr>
        <w:t>Discuss with possible actions on changes and additions to Ordinance 194-7 General Maintenance Requirements.</w:t>
      </w:r>
    </w:p>
    <w:p w:rsidR="00626017" w:rsidRDefault="00626017" w:rsidP="00626017">
      <w:pPr>
        <w:pStyle w:val="NoSpacing"/>
        <w:rPr>
          <w:sz w:val="24"/>
          <w:szCs w:val="24"/>
        </w:rPr>
      </w:pPr>
      <w:r>
        <w:rPr>
          <w:sz w:val="24"/>
          <w:szCs w:val="24"/>
        </w:rPr>
        <w:t>Committee discussed benefits of proposed changes as a tool to promote property maintenance in regards to enforcement over things such as broken windows, and buildings in need of paint. Christian suggested wording including the interior appearance of buildings be added. Committee agreed. Motion by Jordan, second by Christian to approve changes and additions as shown on attached. Motion carried.</w:t>
      </w:r>
    </w:p>
    <w:p w:rsidR="00626017" w:rsidRDefault="00626017" w:rsidP="00626017">
      <w:pPr>
        <w:pStyle w:val="NoSpacing"/>
        <w:rPr>
          <w:sz w:val="24"/>
          <w:szCs w:val="24"/>
        </w:rPr>
      </w:pPr>
    </w:p>
    <w:p w:rsidR="00626017" w:rsidRDefault="00626017" w:rsidP="00626017">
      <w:pPr>
        <w:pStyle w:val="NoSpacing"/>
        <w:rPr>
          <w:sz w:val="24"/>
          <w:szCs w:val="24"/>
        </w:rPr>
      </w:pPr>
      <w:r>
        <w:rPr>
          <w:sz w:val="24"/>
          <w:szCs w:val="24"/>
        </w:rPr>
        <w:t>Motion by Mugler, second by Utke to adjourn.</w:t>
      </w:r>
    </w:p>
    <w:p w:rsidR="00626017" w:rsidRDefault="00626017" w:rsidP="00626017">
      <w:pPr>
        <w:pStyle w:val="NoSpacing"/>
        <w:rPr>
          <w:sz w:val="24"/>
          <w:szCs w:val="24"/>
        </w:rPr>
      </w:pPr>
      <w:r>
        <w:rPr>
          <w:sz w:val="24"/>
          <w:szCs w:val="24"/>
        </w:rPr>
        <w:t>Meeting adjourned 7:00PM</w:t>
      </w:r>
    </w:p>
    <w:p w:rsidR="00626017" w:rsidRPr="00626017" w:rsidRDefault="00626017" w:rsidP="00626017">
      <w:pPr>
        <w:pStyle w:val="NoSpacing"/>
        <w:rPr>
          <w:sz w:val="24"/>
          <w:szCs w:val="24"/>
        </w:rPr>
      </w:pPr>
    </w:p>
    <w:sectPr w:rsidR="00626017" w:rsidRPr="00626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17"/>
    <w:rsid w:val="00620DF6"/>
    <w:rsid w:val="00626017"/>
    <w:rsid w:val="00FA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E8E91-EC21-4455-AA9B-97BD12BE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Houdek</dc:creator>
  <cp:keywords/>
  <dc:description/>
  <cp:lastModifiedBy>Admin01</cp:lastModifiedBy>
  <cp:revision>2</cp:revision>
  <dcterms:created xsi:type="dcterms:W3CDTF">2016-12-05T15:00:00Z</dcterms:created>
  <dcterms:modified xsi:type="dcterms:W3CDTF">2016-12-05T15:00:00Z</dcterms:modified>
</cp:coreProperties>
</file>