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AC" w:rsidRPr="000101AC" w:rsidRDefault="000101AC" w:rsidP="000101AC">
      <w:pPr>
        <w:jc w:val="center"/>
        <w:rPr>
          <w:rFonts w:ascii="Segoe Script" w:hAnsi="Segoe Script"/>
          <w:b/>
          <w:sz w:val="72"/>
          <w:szCs w:val="72"/>
        </w:rPr>
      </w:pPr>
      <w:r w:rsidRPr="000101AC">
        <w:rPr>
          <w:rFonts w:ascii="Segoe Script" w:hAnsi="Segoe Script"/>
          <w:b/>
          <w:sz w:val="72"/>
          <w:szCs w:val="72"/>
        </w:rPr>
        <w:t>City of Montello</w:t>
      </w:r>
    </w:p>
    <w:p w:rsidR="006B0D97" w:rsidRPr="008A47B6" w:rsidRDefault="00773F09" w:rsidP="006B0D97">
      <w:pPr>
        <w:jc w:val="center"/>
        <w:rPr>
          <w:rFonts w:ascii="Arial Black" w:hAnsi="Arial Black"/>
          <w:b/>
          <w:sz w:val="28"/>
          <w:szCs w:val="28"/>
        </w:rPr>
      </w:pPr>
      <w:r w:rsidRPr="008A47B6">
        <w:rPr>
          <w:rFonts w:ascii="Arial Black" w:hAnsi="Arial Black"/>
          <w:b/>
          <w:sz w:val="28"/>
          <w:szCs w:val="28"/>
        </w:rPr>
        <w:t xml:space="preserve">Municipal Vehicle Registration Fee (Wheel Tax) </w:t>
      </w:r>
      <w:r w:rsidR="006B0D97" w:rsidRPr="008A47B6">
        <w:rPr>
          <w:rFonts w:ascii="Arial Black" w:hAnsi="Arial Black"/>
          <w:b/>
          <w:sz w:val="28"/>
          <w:szCs w:val="28"/>
        </w:rPr>
        <w:t xml:space="preserve">            </w:t>
      </w:r>
      <w:r w:rsidRPr="008A47B6">
        <w:rPr>
          <w:rFonts w:ascii="Arial Black" w:hAnsi="Arial Black"/>
          <w:b/>
          <w:sz w:val="28"/>
          <w:szCs w:val="28"/>
        </w:rPr>
        <w:t>Frequently Asked Questions</w:t>
      </w:r>
    </w:p>
    <w:p w:rsidR="001B4349" w:rsidRPr="000101AC" w:rsidRDefault="005B374B" w:rsidP="000101AC">
      <w:pPr>
        <w:ind w:firstLine="360"/>
        <w:rPr>
          <w:rFonts w:ascii="Calibri" w:hAnsi="Calibri" w:cs="Calibri"/>
          <w:b/>
          <w:sz w:val="24"/>
          <w:szCs w:val="24"/>
        </w:rPr>
      </w:pPr>
      <w:r w:rsidRPr="000101AC">
        <w:rPr>
          <w:rFonts w:ascii="Calibri" w:hAnsi="Calibri" w:cs="Calibri"/>
          <w:b/>
          <w:sz w:val="24"/>
          <w:szCs w:val="24"/>
        </w:rPr>
        <w:t xml:space="preserve">The City of Montello has approximately 3,800 eligible vehicles that are </w:t>
      </w:r>
      <w:r w:rsidR="00DB1D66" w:rsidRPr="000101AC">
        <w:rPr>
          <w:rFonts w:ascii="Calibri" w:hAnsi="Calibri" w:cs="Calibri"/>
          <w:b/>
          <w:sz w:val="24"/>
          <w:szCs w:val="24"/>
        </w:rPr>
        <w:t>registered</w:t>
      </w:r>
      <w:r w:rsidRPr="000101AC">
        <w:rPr>
          <w:rFonts w:ascii="Calibri" w:hAnsi="Calibri" w:cs="Calibri"/>
          <w:b/>
          <w:sz w:val="24"/>
          <w:szCs w:val="24"/>
        </w:rPr>
        <w:t xml:space="preserve"> </w:t>
      </w:r>
      <w:r w:rsidR="008A47B6" w:rsidRPr="000101AC">
        <w:rPr>
          <w:rFonts w:ascii="Calibri" w:hAnsi="Calibri" w:cs="Calibri"/>
          <w:b/>
          <w:sz w:val="24"/>
          <w:szCs w:val="24"/>
        </w:rPr>
        <w:t>within the city limits. After factoring out vehicles that are exempt and state processing fees it would raise the</w:t>
      </w:r>
      <w:r w:rsidR="00826CB4" w:rsidRPr="000101AC">
        <w:rPr>
          <w:rFonts w:ascii="Calibri" w:hAnsi="Calibri" w:cs="Calibri"/>
          <w:b/>
          <w:sz w:val="24"/>
          <w:szCs w:val="24"/>
        </w:rPr>
        <w:t xml:space="preserve"> available </w:t>
      </w:r>
      <w:r w:rsidR="008A47B6" w:rsidRPr="000101AC">
        <w:rPr>
          <w:rFonts w:ascii="Calibri" w:hAnsi="Calibri" w:cs="Calibri"/>
          <w:b/>
          <w:sz w:val="24"/>
          <w:szCs w:val="24"/>
        </w:rPr>
        <w:t>road maintenance funds up $60,000.00.</w:t>
      </w:r>
      <w:r w:rsidR="00826CB4" w:rsidRPr="000101AC">
        <w:rPr>
          <w:rFonts w:ascii="Calibri" w:hAnsi="Calibri" w:cs="Calibri"/>
          <w:b/>
          <w:sz w:val="24"/>
          <w:szCs w:val="24"/>
        </w:rPr>
        <w:t xml:space="preserve"> Currently the city has $22,000.00 set in the budget for all paving, sealing, patching pot holes, sign repair and maintenance, shouldering, pavement marking, and sidewalk repair and maintenance.</w:t>
      </w:r>
      <w:r w:rsidR="000101AC" w:rsidRPr="000101AC">
        <w:rPr>
          <w:rFonts w:ascii="Calibri" w:hAnsi="Calibri" w:cs="Calibri"/>
          <w:b/>
          <w:sz w:val="24"/>
          <w:szCs w:val="24"/>
        </w:rPr>
        <w:t xml:space="preserve"> T</w:t>
      </w:r>
      <w:r w:rsidR="00826CB4" w:rsidRPr="000101AC">
        <w:rPr>
          <w:rFonts w:ascii="Calibri" w:hAnsi="Calibri" w:cs="Calibri"/>
          <w:b/>
          <w:sz w:val="24"/>
          <w:szCs w:val="24"/>
        </w:rPr>
        <w:t>he city has 9.49 miles of local roads to maintain</w:t>
      </w:r>
      <w:r w:rsidR="000101AC" w:rsidRPr="000101AC">
        <w:rPr>
          <w:rFonts w:ascii="Calibri" w:hAnsi="Calibri" w:cs="Calibri"/>
          <w:b/>
          <w:sz w:val="24"/>
          <w:szCs w:val="24"/>
        </w:rPr>
        <w:t>, w</w:t>
      </w:r>
      <w:r w:rsidR="00826CB4" w:rsidRPr="000101AC">
        <w:rPr>
          <w:rFonts w:ascii="Calibri" w:hAnsi="Calibri" w:cs="Calibri"/>
          <w:b/>
          <w:sz w:val="24"/>
          <w:szCs w:val="24"/>
        </w:rPr>
        <w:t>ith today’s pricing to lay 1.5” thick hotmix asphalt on 1 mile of roadway, it would cost the city about $75,000.00 - $80,000.00</w:t>
      </w:r>
      <w:r w:rsidR="000101AC" w:rsidRPr="000101AC">
        <w:rPr>
          <w:rFonts w:ascii="Calibri" w:hAnsi="Calibri" w:cs="Calibri"/>
          <w:b/>
          <w:sz w:val="24"/>
          <w:szCs w:val="24"/>
        </w:rPr>
        <w:t xml:space="preserve"> just for the blacktop</w:t>
      </w:r>
      <w:r w:rsidR="00826CB4" w:rsidRPr="000101AC">
        <w:rPr>
          <w:rFonts w:ascii="Calibri" w:hAnsi="Calibri" w:cs="Calibri"/>
          <w:b/>
          <w:sz w:val="24"/>
          <w:szCs w:val="24"/>
        </w:rPr>
        <w:t>.</w:t>
      </w:r>
    </w:p>
    <w:p w:rsidR="00773F09" w:rsidRPr="00773F09" w:rsidRDefault="00773F09" w:rsidP="00773F09">
      <w:pPr>
        <w:pStyle w:val="ListParagraph"/>
        <w:numPr>
          <w:ilvl w:val="0"/>
          <w:numId w:val="1"/>
        </w:numPr>
        <w:rPr>
          <w:rFonts w:ascii="Arial Black" w:hAnsi="Arial Black"/>
          <w:b/>
          <w:sz w:val="24"/>
          <w:szCs w:val="24"/>
        </w:rPr>
      </w:pPr>
      <w:r w:rsidRPr="00773F09">
        <w:rPr>
          <w:rFonts w:ascii="Arial Black" w:hAnsi="Arial Black"/>
          <w:b/>
          <w:sz w:val="32"/>
          <w:szCs w:val="32"/>
        </w:rPr>
        <w:t>What is the Municipal Vehicle Registration Fee?</w:t>
      </w:r>
    </w:p>
    <w:p w:rsidR="00773F09" w:rsidRPr="006B0D97" w:rsidRDefault="00773F09" w:rsidP="006B0D97">
      <w:pPr>
        <w:ind w:left="360"/>
        <w:rPr>
          <w:rFonts w:ascii="Calibri" w:hAnsi="Calibri" w:cs="Calibri"/>
          <w:b/>
        </w:rPr>
      </w:pPr>
      <w:r w:rsidRPr="00773F09">
        <w:rPr>
          <w:rFonts w:ascii="Calibri" w:hAnsi="Calibri" w:cs="Calibri"/>
          <w:b/>
        </w:rPr>
        <w:t xml:space="preserve"> It is a $20 fee that is added to the normal state vehicle registration fees. This fee is specifically designated to fund transportation related purposes. </w:t>
      </w:r>
    </w:p>
    <w:p w:rsidR="00773F09" w:rsidRPr="00773F09" w:rsidRDefault="00773F09" w:rsidP="00773F09">
      <w:pPr>
        <w:pStyle w:val="ListParagraph"/>
        <w:numPr>
          <w:ilvl w:val="0"/>
          <w:numId w:val="1"/>
        </w:numPr>
        <w:rPr>
          <w:rFonts w:ascii="Arial Black" w:hAnsi="Arial Black"/>
          <w:sz w:val="28"/>
          <w:szCs w:val="28"/>
        </w:rPr>
      </w:pPr>
      <w:r w:rsidRPr="00773F09">
        <w:rPr>
          <w:rFonts w:ascii="Arial Black" w:hAnsi="Arial Black"/>
          <w:sz w:val="28"/>
          <w:szCs w:val="28"/>
        </w:rPr>
        <w:t xml:space="preserve">How is the fee collected? </w:t>
      </w:r>
    </w:p>
    <w:p w:rsidR="00773F09" w:rsidRDefault="00773F09" w:rsidP="00773F09">
      <w:pPr>
        <w:pStyle w:val="ListParagraph"/>
        <w:ind w:left="360"/>
      </w:pPr>
      <w:proofErr w:type="spellStart"/>
      <w:r w:rsidRPr="00773F09">
        <w:rPr>
          <w:b/>
        </w:rPr>
        <w:t>WisDOT</w:t>
      </w:r>
      <w:proofErr w:type="spellEnd"/>
      <w:r w:rsidRPr="00773F09">
        <w:rPr>
          <w:b/>
        </w:rPr>
        <w:t xml:space="preserve"> collects the fee at the time of first vehicle registration and at the time of each subsequent registration renewal annually. </w:t>
      </w:r>
      <w:proofErr w:type="spellStart"/>
      <w:r w:rsidRPr="00773F09">
        <w:rPr>
          <w:b/>
        </w:rPr>
        <w:t>WisDOT</w:t>
      </w:r>
      <w:proofErr w:type="spellEnd"/>
      <w:r w:rsidRPr="00773F09">
        <w:rPr>
          <w:b/>
        </w:rPr>
        <w:t xml:space="preserve"> sends vehicle registration renewal notices at least 30 days before the license plates expire. The renewal notice will show the total fee due including the $20.00 wheel tax for each vehicle that is subject to the fee</w:t>
      </w:r>
      <w:r>
        <w:t>.</w:t>
      </w:r>
    </w:p>
    <w:p w:rsidR="00773F09" w:rsidRDefault="00773F09" w:rsidP="00773F09">
      <w:pPr>
        <w:pStyle w:val="ListParagraph"/>
        <w:ind w:left="360"/>
      </w:pPr>
    </w:p>
    <w:p w:rsidR="00773F09" w:rsidRPr="006B0D97" w:rsidRDefault="00773F09" w:rsidP="00773F09">
      <w:pPr>
        <w:pStyle w:val="ListParagraph"/>
        <w:numPr>
          <w:ilvl w:val="0"/>
          <w:numId w:val="1"/>
        </w:numPr>
        <w:rPr>
          <w:rFonts w:ascii="Constantia" w:hAnsi="Constantia"/>
          <w:b/>
          <w:sz w:val="28"/>
          <w:szCs w:val="28"/>
        </w:rPr>
      </w:pPr>
      <w:r w:rsidRPr="00773F09">
        <w:rPr>
          <w:rFonts w:ascii="Arial Black" w:hAnsi="Arial Black"/>
        </w:rPr>
        <w:t xml:space="preserve"> </w:t>
      </w:r>
      <w:r w:rsidRPr="006B0D97">
        <w:rPr>
          <w:rFonts w:ascii="Arial Black" w:hAnsi="Arial Black"/>
          <w:sz w:val="28"/>
          <w:szCs w:val="28"/>
        </w:rPr>
        <w:t>Can the revenues received from wheel tax payments be used for any purpose?</w:t>
      </w:r>
      <w:r w:rsidRPr="006B0D97">
        <w:rPr>
          <w:sz w:val="28"/>
          <w:szCs w:val="28"/>
        </w:rPr>
        <w:t xml:space="preserve"> </w:t>
      </w:r>
    </w:p>
    <w:p w:rsidR="00773F09" w:rsidRDefault="00773F09" w:rsidP="00773F09">
      <w:pPr>
        <w:pStyle w:val="ListParagraph"/>
        <w:ind w:left="360"/>
        <w:rPr>
          <w:b/>
        </w:rPr>
      </w:pPr>
      <w:r w:rsidRPr="00773F09">
        <w:rPr>
          <w:b/>
        </w:rPr>
        <w:t>Counties and municipalities must use the moneys from wheel tax payments for transportation related purposes only (s. 341.35(6r), Wis. Stats.). "Highway" is defined by state law to mean “all public ways and thoroughfares and bridges on the same.” Courts have interpreted "highways" to include trails because they are "public ways and thoroughfares and bridges on the same." "Sidewalk" means that “portion of a highway between the curb lines, or the lateral lines of a roadway, and the adjacent property lines, constructed for use of pedestrians.”</w:t>
      </w:r>
    </w:p>
    <w:p w:rsidR="000101AC" w:rsidRDefault="000101AC" w:rsidP="00773F09">
      <w:pPr>
        <w:pStyle w:val="ListParagraph"/>
        <w:ind w:left="360"/>
        <w:rPr>
          <w:b/>
        </w:rPr>
      </w:pPr>
    </w:p>
    <w:p w:rsidR="000101AC" w:rsidRDefault="000101AC" w:rsidP="00773F09">
      <w:pPr>
        <w:pStyle w:val="ListParagraph"/>
        <w:ind w:left="360"/>
        <w:rPr>
          <w:b/>
        </w:rPr>
      </w:pPr>
    </w:p>
    <w:p w:rsidR="000101AC" w:rsidRDefault="000101AC" w:rsidP="00773F09">
      <w:pPr>
        <w:pStyle w:val="ListParagraph"/>
        <w:ind w:left="360"/>
        <w:rPr>
          <w:b/>
        </w:rPr>
      </w:pPr>
    </w:p>
    <w:p w:rsidR="006B0D97" w:rsidRDefault="006B0D97" w:rsidP="00773F09">
      <w:pPr>
        <w:pStyle w:val="ListParagraph"/>
        <w:ind w:left="360"/>
        <w:rPr>
          <w:b/>
        </w:rPr>
      </w:pPr>
    </w:p>
    <w:p w:rsidR="006B0D97" w:rsidRPr="006B0D97" w:rsidRDefault="006B0D97" w:rsidP="006B0D97">
      <w:pPr>
        <w:pStyle w:val="ListParagraph"/>
        <w:numPr>
          <w:ilvl w:val="0"/>
          <w:numId w:val="1"/>
        </w:numPr>
        <w:rPr>
          <w:rFonts w:ascii="Arial Black" w:hAnsi="Arial Black"/>
          <w:b/>
          <w:sz w:val="28"/>
          <w:szCs w:val="28"/>
        </w:rPr>
      </w:pPr>
      <w:r w:rsidRPr="006B0D97">
        <w:rPr>
          <w:rFonts w:ascii="Arial Black" w:hAnsi="Arial Black"/>
          <w:sz w:val="28"/>
          <w:szCs w:val="28"/>
        </w:rPr>
        <w:lastRenderedPageBreak/>
        <w:t>What vehicles are subject to the wheel tax?</w:t>
      </w:r>
    </w:p>
    <w:p w:rsidR="006B0D97" w:rsidRDefault="006B0D97" w:rsidP="006B0D97">
      <w:pPr>
        <w:pStyle w:val="ListParagraph"/>
        <w:ind w:left="360"/>
      </w:pPr>
    </w:p>
    <w:p w:rsidR="006B0D97" w:rsidRPr="006B0D97" w:rsidRDefault="006B0D97" w:rsidP="006B0D97">
      <w:pPr>
        <w:pStyle w:val="ListParagraph"/>
        <w:ind w:left="360"/>
        <w:rPr>
          <w:b/>
        </w:rPr>
      </w:pPr>
      <w:r w:rsidRPr="006B0D97">
        <w:rPr>
          <w:b/>
        </w:rPr>
        <w:t xml:space="preserve">Automobiles or trucks registered under 8,000 lbs gross weight and customarily kept in the City of </w:t>
      </w:r>
      <w:r w:rsidR="00BE7BFC">
        <w:rPr>
          <w:b/>
        </w:rPr>
        <w:t>Montello</w:t>
      </w:r>
      <w:r w:rsidRPr="006B0D97">
        <w:rPr>
          <w:b/>
        </w:rPr>
        <w:t xml:space="preserve">. This includes: </w:t>
      </w:r>
    </w:p>
    <w:p w:rsidR="006B0D97" w:rsidRPr="006B0D97" w:rsidRDefault="006B0D97" w:rsidP="006B0D97">
      <w:pPr>
        <w:pStyle w:val="ListParagraph"/>
        <w:ind w:left="360"/>
        <w:rPr>
          <w:b/>
        </w:rPr>
      </w:pPr>
      <w:r w:rsidRPr="006B0D97">
        <w:rPr>
          <w:b/>
        </w:rPr>
        <w:t xml:space="preserve">• Automobiles, vans and Sport Utility Vehicles (SUV) that qualify as a passenger vehicle, </w:t>
      </w:r>
    </w:p>
    <w:p w:rsidR="006B0D97" w:rsidRPr="006B0D97" w:rsidRDefault="006B0D97" w:rsidP="006B0D97">
      <w:pPr>
        <w:pStyle w:val="ListParagraph"/>
        <w:ind w:left="360"/>
        <w:rPr>
          <w:b/>
        </w:rPr>
      </w:pPr>
      <w:r w:rsidRPr="006B0D97">
        <w:rPr>
          <w:b/>
        </w:rPr>
        <w:t xml:space="preserve">• Trucks and dual-purpose motor homes (trucks that can be equipped with a slide-in camper unit) registered at a gross weight of 8,000 lbs. or less. </w:t>
      </w:r>
    </w:p>
    <w:p w:rsidR="006B0D97" w:rsidRPr="006B0D97" w:rsidRDefault="006B0D97" w:rsidP="006B0D97">
      <w:pPr>
        <w:pStyle w:val="ListParagraph"/>
        <w:ind w:left="360"/>
        <w:rPr>
          <w:b/>
        </w:rPr>
      </w:pPr>
      <w:r w:rsidRPr="006B0D97">
        <w:rPr>
          <w:b/>
        </w:rPr>
        <w:t>• “Collector special” plates are issued for any auto or light truck owned by someone who has “Collector” plates and are subject to wheel tax.</w:t>
      </w:r>
    </w:p>
    <w:p w:rsidR="006B0D97" w:rsidRPr="006B0D97" w:rsidRDefault="006B0D97" w:rsidP="006B0D97">
      <w:pPr>
        <w:pStyle w:val="ListParagraph"/>
        <w:ind w:left="360"/>
        <w:rPr>
          <w:b/>
        </w:rPr>
      </w:pPr>
    </w:p>
    <w:p w:rsidR="006B0D97" w:rsidRDefault="006B0D97" w:rsidP="006B0D97">
      <w:pPr>
        <w:pStyle w:val="ListParagraph"/>
        <w:ind w:left="360"/>
      </w:pPr>
      <w:r w:rsidRPr="006B0D97">
        <w:rPr>
          <w:b/>
        </w:rPr>
        <w:t xml:space="preserve">Read more details on vehicles subject to the wheel tax at </w:t>
      </w:r>
      <w:hyperlink r:id="rId5" w:history="1">
        <w:r w:rsidRPr="006B0D97">
          <w:rPr>
            <w:rStyle w:val="Hyperlink"/>
          </w:rPr>
          <w:t>http://wisconsindot.gov/Pages/dmv/vehicles/title-plates/wheeltax.aspx.</w:t>
        </w:r>
      </w:hyperlink>
    </w:p>
    <w:p w:rsidR="006B0D97" w:rsidRDefault="006B0D97" w:rsidP="006B0D97">
      <w:pPr>
        <w:pStyle w:val="ListParagraph"/>
        <w:ind w:left="360"/>
      </w:pPr>
    </w:p>
    <w:p w:rsidR="006B0D97" w:rsidRDefault="006B0D97" w:rsidP="006B0D97">
      <w:pPr>
        <w:pStyle w:val="ListParagraph"/>
        <w:ind w:left="360"/>
      </w:pPr>
    </w:p>
    <w:p w:rsidR="006B0D97" w:rsidRPr="006B0D97" w:rsidRDefault="006B0D97" w:rsidP="006B0D97">
      <w:pPr>
        <w:pStyle w:val="ListParagraph"/>
        <w:numPr>
          <w:ilvl w:val="0"/>
          <w:numId w:val="1"/>
        </w:numPr>
        <w:rPr>
          <w:rFonts w:ascii="Arial Black" w:hAnsi="Arial Black"/>
          <w:sz w:val="28"/>
          <w:szCs w:val="28"/>
        </w:rPr>
      </w:pPr>
      <w:r w:rsidRPr="006B0D97">
        <w:rPr>
          <w:rFonts w:ascii="Arial Black" w:hAnsi="Arial Black"/>
          <w:sz w:val="28"/>
          <w:szCs w:val="28"/>
        </w:rPr>
        <w:t>What vehicles are exempt from this fee?</w:t>
      </w:r>
    </w:p>
    <w:p w:rsidR="006B0D97" w:rsidRDefault="006B0D97" w:rsidP="006B0D97">
      <w:pPr>
        <w:pStyle w:val="ListParagraph"/>
        <w:ind w:left="360"/>
      </w:pPr>
    </w:p>
    <w:p w:rsidR="006B0D97" w:rsidRPr="006B0D97" w:rsidRDefault="006B0D97" w:rsidP="006B0D97">
      <w:pPr>
        <w:pStyle w:val="ListParagraph"/>
        <w:ind w:left="360"/>
        <w:rPr>
          <w:b/>
          <w:sz w:val="24"/>
          <w:szCs w:val="24"/>
        </w:rPr>
      </w:pPr>
      <w:r w:rsidRPr="006B0D97">
        <w:rPr>
          <w:b/>
        </w:rPr>
        <w:t xml:space="preserve">• </w:t>
      </w:r>
      <w:r w:rsidRPr="006B0D97">
        <w:rPr>
          <w:b/>
          <w:sz w:val="24"/>
          <w:szCs w:val="24"/>
        </w:rPr>
        <w:t>Buses, motorcycles, mopeds, motor homes, low-speed vehicles and trailers,</w:t>
      </w:r>
    </w:p>
    <w:p w:rsidR="006B0D97" w:rsidRPr="006B0D97" w:rsidRDefault="006B0D97" w:rsidP="006B0D97">
      <w:pPr>
        <w:pStyle w:val="ListParagraph"/>
        <w:ind w:left="360"/>
        <w:rPr>
          <w:b/>
          <w:sz w:val="24"/>
          <w:szCs w:val="24"/>
        </w:rPr>
      </w:pPr>
      <w:r w:rsidRPr="006B0D97">
        <w:rPr>
          <w:b/>
          <w:sz w:val="24"/>
          <w:szCs w:val="24"/>
        </w:rPr>
        <w:t xml:space="preserve"> • Trucks registered at more than 8,000 pounds or registered as Farm or Dual Purpose Farm, </w:t>
      </w:r>
    </w:p>
    <w:p w:rsidR="006B0D97" w:rsidRPr="006B0D97" w:rsidRDefault="006B0D97" w:rsidP="006B0D97">
      <w:pPr>
        <w:pStyle w:val="ListParagraph"/>
        <w:ind w:left="360"/>
        <w:rPr>
          <w:b/>
          <w:sz w:val="24"/>
          <w:szCs w:val="24"/>
        </w:rPr>
      </w:pPr>
      <w:r w:rsidRPr="006B0D97">
        <w:rPr>
          <w:b/>
          <w:sz w:val="24"/>
          <w:szCs w:val="24"/>
        </w:rPr>
        <w:t xml:space="preserve">• Vehicles registered as Antique, Collector, Driver Education, Historic Military Vehicle, Hobbyist, Human Service Vehicle, Low Speed Vehicle, Medal of Honor, Municipal, State-Owned or Special X and one vehicle with Ex-Prisoner Of War registration issued to any qualified individual, </w:t>
      </w:r>
    </w:p>
    <w:p w:rsidR="006B0D97" w:rsidRPr="006B0D97" w:rsidRDefault="006B0D97" w:rsidP="006B0D97">
      <w:pPr>
        <w:pStyle w:val="ListParagraph"/>
        <w:ind w:left="360"/>
        <w:rPr>
          <w:b/>
          <w:sz w:val="24"/>
          <w:szCs w:val="24"/>
        </w:rPr>
      </w:pPr>
      <w:r w:rsidRPr="006B0D97">
        <w:rPr>
          <w:b/>
          <w:sz w:val="24"/>
          <w:szCs w:val="24"/>
        </w:rPr>
        <w:t xml:space="preserve">• Any vehicle with registration issued by a Wisconsin Indian tribe or band, </w:t>
      </w:r>
    </w:p>
    <w:p w:rsidR="006B0D97" w:rsidRPr="006B0D97" w:rsidRDefault="006B0D97" w:rsidP="006B0D97">
      <w:pPr>
        <w:pStyle w:val="ListParagraph"/>
        <w:ind w:left="360"/>
        <w:rPr>
          <w:b/>
          <w:sz w:val="24"/>
          <w:szCs w:val="24"/>
        </w:rPr>
      </w:pPr>
      <w:r w:rsidRPr="006B0D97">
        <w:rPr>
          <w:b/>
          <w:sz w:val="24"/>
          <w:szCs w:val="24"/>
        </w:rPr>
        <w:t>• Vehicles displaying Dealer, Distributor, Finance Company or Manufacturer plates.</w:t>
      </w:r>
    </w:p>
    <w:p w:rsidR="006B0D97" w:rsidRPr="006B0D97" w:rsidRDefault="006B0D97" w:rsidP="006B0D97">
      <w:pPr>
        <w:pStyle w:val="ListParagraph"/>
        <w:ind w:left="360"/>
        <w:rPr>
          <w:b/>
        </w:rPr>
      </w:pPr>
      <w:r w:rsidRPr="006B0D97">
        <w:rPr>
          <w:b/>
        </w:rPr>
        <w:t>• “Collector” plates, issued to vehicles more than 20 years old, are non-expiring and exempt from wheel tax.</w:t>
      </w:r>
    </w:p>
    <w:p w:rsidR="006B0D97" w:rsidRDefault="006B0D97" w:rsidP="006B0D97">
      <w:pPr>
        <w:pStyle w:val="ListParagraph"/>
        <w:ind w:left="360"/>
      </w:pPr>
    </w:p>
    <w:p w:rsidR="006B0D97" w:rsidRDefault="006B0D97" w:rsidP="006B0D97">
      <w:pPr>
        <w:pStyle w:val="ListParagraph"/>
        <w:numPr>
          <w:ilvl w:val="0"/>
          <w:numId w:val="1"/>
        </w:numPr>
        <w:rPr>
          <w:rFonts w:ascii="Arial Black" w:hAnsi="Arial Black"/>
          <w:sz w:val="24"/>
          <w:szCs w:val="24"/>
        </w:rPr>
      </w:pPr>
      <w:r w:rsidRPr="006B0D97">
        <w:rPr>
          <w:rFonts w:ascii="Arial Black" w:hAnsi="Arial Black"/>
          <w:sz w:val="24"/>
          <w:szCs w:val="24"/>
        </w:rPr>
        <w:t>What will the City of Montello use the Wheel Tax funds for?</w:t>
      </w:r>
    </w:p>
    <w:p w:rsidR="006B0D97" w:rsidRDefault="006B0D97" w:rsidP="006B0D97">
      <w:pPr>
        <w:pStyle w:val="ListParagraph"/>
        <w:ind w:left="360"/>
        <w:rPr>
          <w:rFonts w:ascii="Arial Black" w:hAnsi="Arial Black"/>
          <w:sz w:val="24"/>
          <w:szCs w:val="24"/>
        </w:rPr>
      </w:pPr>
    </w:p>
    <w:p w:rsidR="006B0D97" w:rsidRDefault="006B0D97" w:rsidP="006B0D97">
      <w:pPr>
        <w:pStyle w:val="ListParagraph"/>
        <w:ind w:left="360"/>
        <w:rPr>
          <w:b/>
        </w:rPr>
      </w:pPr>
      <w:r>
        <w:rPr>
          <w:b/>
        </w:rPr>
        <w:t xml:space="preserve"> The </w:t>
      </w:r>
      <w:r w:rsidRPr="006B0D97">
        <w:rPr>
          <w:b/>
        </w:rPr>
        <w:t>budget</w:t>
      </w:r>
      <w:r>
        <w:rPr>
          <w:b/>
        </w:rPr>
        <w:t xml:space="preserve"> will be </w:t>
      </w:r>
      <w:r w:rsidRPr="006B0D97">
        <w:rPr>
          <w:b/>
        </w:rPr>
        <w:t>proposed to include an additional $</w:t>
      </w:r>
      <w:r>
        <w:rPr>
          <w:b/>
        </w:rPr>
        <w:t>6</w:t>
      </w:r>
      <w:r w:rsidRPr="006B0D97">
        <w:rPr>
          <w:b/>
        </w:rPr>
        <w:t>0,000 from Wheel Tax revenue that will be used to increase spending on crack sealing, chip sealing, re-surfacing of streets,</w:t>
      </w:r>
      <w:r w:rsidR="001B4349">
        <w:rPr>
          <w:b/>
        </w:rPr>
        <w:t xml:space="preserve"> street markings, and </w:t>
      </w:r>
      <w:r w:rsidRPr="006B0D97">
        <w:rPr>
          <w:b/>
        </w:rPr>
        <w:t>sign maintenance</w:t>
      </w:r>
      <w:r w:rsidR="001B4349">
        <w:rPr>
          <w:b/>
        </w:rPr>
        <w:t xml:space="preserve"> </w:t>
      </w:r>
      <w:r w:rsidRPr="006B0D97">
        <w:rPr>
          <w:b/>
        </w:rPr>
        <w:t>in the City.</w:t>
      </w:r>
    </w:p>
    <w:p w:rsidR="004114AA" w:rsidRDefault="004114AA" w:rsidP="006B0D97">
      <w:pPr>
        <w:pStyle w:val="ListParagraph"/>
        <w:ind w:left="360"/>
        <w:rPr>
          <w:b/>
        </w:rPr>
      </w:pPr>
    </w:p>
    <w:p w:rsidR="00393C21" w:rsidRDefault="00393C21" w:rsidP="006B0D97">
      <w:pPr>
        <w:pStyle w:val="ListParagraph"/>
        <w:ind w:left="360"/>
        <w:rPr>
          <w:b/>
        </w:rPr>
      </w:pPr>
    </w:p>
    <w:p w:rsidR="00393C21" w:rsidRDefault="00393C21" w:rsidP="006B0D97">
      <w:pPr>
        <w:pStyle w:val="ListParagraph"/>
        <w:ind w:left="360"/>
        <w:rPr>
          <w:b/>
        </w:rPr>
      </w:pPr>
    </w:p>
    <w:p w:rsidR="00393C21" w:rsidRDefault="00393C21" w:rsidP="006B0D97">
      <w:pPr>
        <w:pStyle w:val="ListParagraph"/>
        <w:ind w:left="360"/>
        <w:rPr>
          <w:b/>
        </w:rPr>
      </w:pPr>
    </w:p>
    <w:p w:rsidR="00393C21" w:rsidRPr="0084285D" w:rsidRDefault="00393C21" w:rsidP="0084285D">
      <w:pPr>
        <w:rPr>
          <w:b/>
        </w:rPr>
      </w:pPr>
    </w:p>
    <w:p w:rsidR="0084285D" w:rsidRPr="000101AC" w:rsidRDefault="0084285D" w:rsidP="000101AC">
      <w:pPr>
        <w:pStyle w:val="ListParagraph"/>
        <w:ind w:left="360"/>
        <w:jc w:val="center"/>
        <w:rPr>
          <w:b/>
          <w:sz w:val="28"/>
          <w:szCs w:val="28"/>
        </w:rPr>
      </w:pPr>
      <w:r>
        <w:rPr>
          <w:b/>
          <w:sz w:val="28"/>
          <w:szCs w:val="28"/>
        </w:rPr>
        <w:lastRenderedPageBreak/>
        <w:t xml:space="preserve">                              </w:t>
      </w:r>
    </w:p>
    <w:p w:rsidR="0084285D" w:rsidRDefault="0084285D" w:rsidP="0084285D">
      <w:pPr>
        <w:pStyle w:val="ListParagraph"/>
        <w:ind w:left="360"/>
        <w:jc w:val="center"/>
        <w:rPr>
          <w:b/>
          <w:sz w:val="28"/>
          <w:szCs w:val="28"/>
        </w:rPr>
      </w:pPr>
    </w:p>
    <w:p w:rsidR="00393C21" w:rsidRDefault="0084285D" w:rsidP="0084285D">
      <w:pPr>
        <w:pStyle w:val="ListParagraph"/>
        <w:ind w:left="360"/>
        <w:rPr>
          <w:b/>
          <w:sz w:val="28"/>
          <w:szCs w:val="28"/>
        </w:rPr>
      </w:pPr>
      <w:r w:rsidRPr="0084285D">
        <w:rPr>
          <w:rFonts w:ascii="Arial Black" w:hAnsi="Arial Black"/>
          <w:b/>
          <w:sz w:val="28"/>
          <w:szCs w:val="28"/>
        </w:rPr>
        <w:t xml:space="preserve">                                   </w:t>
      </w:r>
      <w:r w:rsidR="00393C21" w:rsidRPr="0084285D">
        <w:rPr>
          <w:rFonts w:ascii="Arial Black" w:hAnsi="Arial Black"/>
          <w:b/>
          <w:sz w:val="28"/>
          <w:szCs w:val="28"/>
          <w:u w:val="single"/>
        </w:rPr>
        <w:t>Wheel Tax</w:t>
      </w:r>
      <w:r w:rsidR="00393C21" w:rsidRPr="0084285D">
        <w:rPr>
          <w:b/>
          <w:sz w:val="28"/>
          <w:szCs w:val="28"/>
        </w:rPr>
        <w:t xml:space="preserve"> </w:t>
      </w:r>
      <w:r>
        <w:rPr>
          <w:b/>
          <w:sz w:val="28"/>
          <w:szCs w:val="28"/>
        </w:rPr>
        <w:t xml:space="preserve">                             </w:t>
      </w:r>
      <w:r w:rsidR="00393C21" w:rsidRPr="0084285D">
        <w:rPr>
          <w:b/>
          <w:sz w:val="28"/>
          <w:szCs w:val="28"/>
        </w:rPr>
        <w:t>1</w:t>
      </w:r>
      <w:r>
        <w:rPr>
          <w:b/>
          <w:sz w:val="28"/>
          <w:szCs w:val="28"/>
        </w:rPr>
        <w:t>0/16</w:t>
      </w:r>
      <w:r w:rsidR="00393C21" w:rsidRPr="0084285D">
        <w:rPr>
          <w:b/>
          <w:sz w:val="28"/>
          <w:szCs w:val="28"/>
        </w:rPr>
        <w:t>/2017</w:t>
      </w:r>
    </w:p>
    <w:p w:rsidR="0084285D" w:rsidRPr="0084285D" w:rsidRDefault="0084285D" w:rsidP="0084285D">
      <w:pPr>
        <w:pStyle w:val="ListParagraph"/>
        <w:ind w:left="360"/>
        <w:jc w:val="center"/>
        <w:rPr>
          <w:b/>
          <w:sz w:val="28"/>
          <w:szCs w:val="28"/>
        </w:rPr>
      </w:pPr>
    </w:p>
    <w:p w:rsidR="00393C21" w:rsidRPr="0084285D" w:rsidRDefault="00393C21" w:rsidP="0084285D">
      <w:pPr>
        <w:pStyle w:val="ListParagraph"/>
        <w:ind w:left="0"/>
        <w:rPr>
          <w:rFonts w:ascii="Arial Black" w:hAnsi="Arial Black"/>
          <w:b/>
          <w:sz w:val="28"/>
          <w:szCs w:val="28"/>
        </w:rPr>
      </w:pPr>
      <w:r w:rsidRPr="0084285D">
        <w:rPr>
          <w:rFonts w:ascii="Arial Black" w:hAnsi="Arial Black"/>
          <w:b/>
          <w:sz w:val="28"/>
          <w:szCs w:val="28"/>
        </w:rPr>
        <w:t>Municipalities</w:t>
      </w:r>
      <w:proofErr w:type="gramStart"/>
      <w:r w:rsidRPr="0084285D">
        <w:rPr>
          <w:b/>
          <w:sz w:val="28"/>
          <w:szCs w:val="28"/>
        </w:rPr>
        <w:t>​</w:t>
      </w:r>
      <w:r w:rsidRPr="0084285D">
        <w:rPr>
          <w:rFonts w:ascii="Arial Black" w:hAnsi="Arial Black"/>
          <w:b/>
          <w:sz w:val="28"/>
          <w:szCs w:val="28"/>
        </w:rPr>
        <w:t xml:space="preserve"> That</w:t>
      </w:r>
      <w:proofErr w:type="gramEnd"/>
      <w:r w:rsidRPr="0084285D">
        <w:rPr>
          <w:rFonts w:ascii="Arial Black" w:hAnsi="Arial Black"/>
          <w:b/>
          <w:sz w:val="28"/>
          <w:szCs w:val="28"/>
        </w:rPr>
        <w:t xml:space="preserve"> Have Enacted Wheel Tax </w:t>
      </w:r>
    </w:p>
    <w:p w:rsidR="0084285D" w:rsidRPr="0084285D" w:rsidRDefault="0084285D" w:rsidP="0084285D">
      <w:pPr>
        <w:pStyle w:val="ListParagraph"/>
        <w:ind w:left="360"/>
        <w:rPr>
          <w:b/>
          <w:sz w:val="28"/>
          <w:szCs w:val="28"/>
        </w:rPr>
      </w:pPr>
    </w:p>
    <w:p w:rsidR="0084285D" w:rsidRPr="0084285D" w:rsidRDefault="00393C21" w:rsidP="0084285D">
      <w:pPr>
        <w:pStyle w:val="ListParagraph"/>
        <w:ind w:left="0"/>
        <w:rPr>
          <w:rFonts w:ascii="Arial Black" w:hAnsi="Arial Black"/>
          <w:b/>
          <w:sz w:val="28"/>
          <w:szCs w:val="28"/>
        </w:rPr>
      </w:pPr>
      <w:r w:rsidRPr="0084285D">
        <w:rPr>
          <w:rFonts w:ascii="Arial Black" w:hAnsi="Arial Black"/>
          <w:b/>
          <w:sz w:val="28"/>
          <w:szCs w:val="28"/>
        </w:rPr>
        <w:t>Municipality</w:t>
      </w:r>
      <w:r w:rsidR="0084285D" w:rsidRPr="0084285D">
        <w:rPr>
          <w:rFonts w:ascii="Arial Black" w:hAnsi="Arial Black"/>
          <w:b/>
          <w:sz w:val="28"/>
          <w:szCs w:val="28"/>
        </w:rPr>
        <w:t xml:space="preserve">  </w:t>
      </w:r>
      <w:r w:rsidR="0084285D">
        <w:rPr>
          <w:rFonts w:ascii="Arial Black" w:hAnsi="Arial Black"/>
          <w:b/>
          <w:sz w:val="28"/>
          <w:szCs w:val="28"/>
        </w:rPr>
        <w:t xml:space="preserve">                 </w:t>
      </w:r>
      <w:r w:rsidRPr="0084285D">
        <w:rPr>
          <w:rFonts w:ascii="Arial Black" w:hAnsi="Arial Black"/>
          <w:b/>
          <w:sz w:val="28"/>
          <w:szCs w:val="28"/>
        </w:rPr>
        <w:t>Fee</w:t>
      </w:r>
      <w:r w:rsidR="0084285D" w:rsidRPr="0084285D">
        <w:rPr>
          <w:rFonts w:ascii="Arial Black" w:hAnsi="Arial Black"/>
          <w:b/>
          <w:sz w:val="28"/>
          <w:szCs w:val="28"/>
        </w:rPr>
        <w:t xml:space="preserve">    </w:t>
      </w:r>
      <w:r w:rsidR="0084285D">
        <w:rPr>
          <w:rFonts w:ascii="Arial Black" w:hAnsi="Arial Black"/>
          <w:b/>
          <w:sz w:val="28"/>
          <w:szCs w:val="28"/>
        </w:rPr>
        <w:t xml:space="preserve">                        </w:t>
      </w:r>
      <w:r w:rsidRPr="0084285D">
        <w:rPr>
          <w:rFonts w:ascii="Arial Black" w:hAnsi="Arial Black"/>
          <w:b/>
          <w:sz w:val="28"/>
          <w:szCs w:val="28"/>
        </w:rPr>
        <w:t xml:space="preserve">When </w:t>
      </w:r>
    </w:p>
    <w:p w:rsidR="0084285D" w:rsidRDefault="00393C21" w:rsidP="0084285D">
      <w:pPr>
        <w:pStyle w:val="ListParagraph"/>
        <w:ind w:left="0"/>
        <w:rPr>
          <w:b/>
          <w:sz w:val="28"/>
          <w:szCs w:val="28"/>
        </w:rPr>
      </w:pPr>
      <w:r w:rsidRPr="0084285D">
        <w:rPr>
          <w:b/>
          <w:sz w:val="28"/>
          <w:szCs w:val="28"/>
        </w:rPr>
        <w:t>Appleton, City</w:t>
      </w:r>
      <w:r w:rsidR="0084285D">
        <w:rPr>
          <w:b/>
          <w:sz w:val="28"/>
          <w:szCs w:val="28"/>
        </w:rPr>
        <w:t xml:space="preserve">                              </w:t>
      </w:r>
      <w:r w:rsidRPr="0084285D">
        <w:rPr>
          <w:b/>
          <w:sz w:val="28"/>
          <w:szCs w:val="28"/>
        </w:rPr>
        <w:t xml:space="preserve"> $ 20 </w:t>
      </w:r>
    </w:p>
    <w:p w:rsidR="0084285D" w:rsidRDefault="00393C21" w:rsidP="0084285D">
      <w:pPr>
        <w:pStyle w:val="ListParagraph"/>
        <w:ind w:left="0"/>
        <w:rPr>
          <w:b/>
          <w:sz w:val="28"/>
          <w:szCs w:val="28"/>
        </w:rPr>
      </w:pPr>
      <w:r w:rsidRPr="0084285D">
        <w:rPr>
          <w:b/>
          <w:sz w:val="28"/>
          <w:szCs w:val="28"/>
        </w:rPr>
        <w:t>Arena (Township)</w:t>
      </w:r>
      <w:r w:rsidR="0084285D">
        <w:rPr>
          <w:b/>
          <w:sz w:val="28"/>
          <w:szCs w:val="28"/>
        </w:rPr>
        <w:t xml:space="preserve">                       </w:t>
      </w:r>
      <w:r w:rsidRPr="0084285D">
        <w:rPr>
          <w:b/>
          <w:sz w:val="28"/>
          <w:szCs w:val="28"/>
        </w:rPr>
        <w:t xml:space="preserve"> </w:t>
      </w:r>
      <w:r w:rsidR="0084285D">
        <w:rPr>
          <w:b/>
          <w:sz w:val="28"/>
          <w:szCs w:val="28"/>
        </w:rPr>
        <w:t xml:space="preserve"> </w:t>
      </w:r>
      <w:r w:rsidRPr="0084285D">
        <w:rPr>
          <w:b/>
          <w:sz w:val="28"/>
          <w:szCs w:val="28"/>
        </w:rPr>
        <w:t>$ 20</w:t>
      </w:r>
      <w:r w:rsidR="0084285D">
        <w:rPr>
          <w:b/>
          <w:sz w:val="28"/>
          <w:szCs w:val="28"/>
        </w:rPr>
        <w:t xml:space="preserve">                                      </w:t>
      </w:r>
      <w:r w:rsidRPr="0084285D">
        <w:rPr>
          <w:b/>
          <w:sz w:val="28"/>
          <w:szCs w:val="28"/>
        </w:rPr>
        <w:t xml:space="preserve"> Started April, 2015 </w:t>
      </w:r>
    </w:p>
    <w:p w:rsidR="0084285D" w:rsidRDefault="00393C21" w:rsidP="0084285D">
      <w:pPr>
        <w:pStyle w:val="ListParagraph"/>
        <w:ind w:left="0"/>
        <w:rPr>
          <w:b/>
          <w:sz w:val="28"/>
          <w:szCs w:val="28"/>
        </w:rPr>
      </w:pPr>
      <w:r w:rsidRPr="0084285D">
        <w:rPr>
          <w:b/>
          <w:sz w:val="28"/>
          <w:szCs w:val="28"/>
        </w:rPr>
        <w:t>Beloit (City)</w:t>
      </w:r>
      <w:r w:rsidR="0084285D">
        <w:rPr>
          <w:b/>
          <w:sz w:val="28"/>
          <w:szCs w:val="28"/>
        </w:rPr>
        <w:t xml:space="preserve">                                   </w:t>
      </w:r>
      <w:r w:rsidRPr="0084285D">
        <w:rPr>
          <w:b/>
          <w:sz w:val="28"/>
          <w:szCs w:val="28"/>
        </w:rPr>
        <w:t xml:space="preserve"> $ 20 </w:t>
      </w:r>
    </w:p>
    <w:p w:rsidR="0084285D" w:rsidRDefault="00393C21" w:rsidP="0084285D">
      <w:pPr>
        <w:pStyle w:val="ListParagraph"/>
        <w:ind w:left="0"/>
        <w:rPr>
          <w:b/>
          <w:sz w:val="28"/>
          <w:szCs w:val="28"/>
        </w:rPr>
      </w:pPr>
      <w:r w:rsidRPr="0084285D">
        <w:rPr>
          <w:b/>
          <w:sz w:val="28"/>
          <w:szCs w:val="28"/>
        </w:rPr>
        <w:t xml:space="preserve">Fort Atkinson (City) </w:t>
      </w:r>
      <w:r w:rsidR="0084285D">
        <w:rPr>
          <w:b/>
          <w:sz w:val="28"/>
          <w:szCs w:val="28"/>
        </w:rPr>
        <w:t xml:space="preserve">                     </w:t>
      </w:r>
      <w:r w:rsidRPr="0084285D">
        <w:rPr>
          <w:b/>
          <w:sz w:val="28"/>
          <w:szCs w:val="28"/>
        </w:rPr>
        <w:t xml:space="preserve">$ 20 </w:t>
      </w:r>
      <w:r w:rsidR="0084285D">
        <w:rPr>
          <w:b/>
          <w:sz w:val="28"/>
          <w:szCs w:val="28"/>
        </w:rPr>
        <w:t xml:space="preserve">          </w:t>
      </w:r>
      <w:r w:rsidRPr="0084285D">
        <w:rPr>
          <w:b/>
          <w:sz w:val="28"/>
          <w:szCs w:val="28"/>
        </w:rPr>
        <w:t xml:space="preserve">Started </w:t>
      </w:r>
      <w:proofErr w:type="gramStart"/>
      <w:r w:rsidRPr="0084285D">
        <w:rPr>
          <w:b/>
          <w:sz w:val="28"/>
          <w:szCs w:val="28"/>
        </w:rPr>
        <w:t>with ​March</w:t>
      </w:r>
      <w:proofErr w:type="gramEnd"/>
      <w:r w:rsidRPr="0084285D">
        <w:rPr>
          <w:b/>
          <w:sz w:val="28"/>
          <w:szCs w:val="28"/>
        </w:rPr>
        <w:t xml:space="preserve"> 2016 Registrations </w:t>
      </w:r>
    </w:p>
    <w:p w:rsidR="0084285D" w:rsidRDefault="00393C21" w:rsidP="0084285D">
      <w:pPr>
        <w:pStyle w:val="ListParagraph"/>
        <w:ind w:left="0"/>
        <w:rPr>
          <w:b/>
          <w:sz w:val="28"/>
          <w:szCs w:val="28"/>
        </w:rPr>
      </w:pPr>
      <w:r w:rsidRPr="0084285D">
        <w:rPr>
          <w:b/>
          <w:sz w:val="28"/>
          <w:szCs w:val="28"/>
        </w:rPr>
        <w:t>Gillett (City)</w:t>
      </w:r>
      <w:r w:rsidR="0084285D">
        <w:rPr>
          <w:b/>
          <w:sz w:val="28"/>
          <w:szCs w:val="28"/>
        </w:rPr>
        <w:t xml:space="preserve">                                   </w:t>
      </w:r>
      <w:r w:rsidRPr="0084285D">
        <w:rPr>
          <w:b/>
          <w:sz w:val="28"/>
          <w:szCs w:val="28"/>
        </w:rPr>
        <w:t xml:space="preserve"> $ 20</w:t>
      </w:r>
      <w:r w:rsidR="0084285D">
        <w:rPr>
          <w:b/>
          <w:sz w:val="28"/>
          <w:szCs w:val="28"/>
        </w:rPr>
        <w:t xml:space="preserve">                                          </w:t>
      </w:r>
      <w:r w:rsidRPr="0084285D">
        <w:rPr>
          <w:b/>
          <w:sz w:val="28"/>
          <w:szCs w:val="28"/>
        </w:rPr>
        <w:t xml:space="preserve">Started July 2015 </w:t>
      </w:r>
    </w:p>
    <w:p w:rsidR="0084285D" w:rsidRDefault="00393C21" w:rsidP="0084285D">
      <w:pPr>
        <w:pStyle w:val="ListParagraph"/>
        <w:ind w:left="0"/>
        <w:rPr>
          <w:b/>
          <w:sz w:val="28"/>
          <w:szCs w:val="28"/>
        </w:rPr>
      </w:pPr>
      <w:r w:rsidRPr="0084285D">
        <w:rPr>
          <w:b/>
          <w:sz w:val="28"/>
          <w:szCs w:val="28"/>
        </w:rPr>
        <w:t xml:space="preserve">Janesville (City) </w:t>
      </w:r>
      <w:r w:rsidR="0084285D">
        <w:rPr>
          <w:b/>
          <w:sz w:val="28"/>
          <w:szCs w:val="28"/>
        </w:rPr>
        <w:t xml:space="preserve">                             </w:t>
      </w:r>
      <w:r w:rsidRPr="0084285D">
        <w:rPr>
          <w:b/>
          <w:sz w:val="28"/>
          <w:szCs w:val="28"/>
        </w:rPr>
        <w:t xml:space="preserve">$ 20 </w:t>
      </w:r>
      <w:r w:rsidR="0084285D">
        <w:rPr>
          <w:b/>
          <w:sz w:val="28"/>
          <w:szCs w:val="28"/>
        </w:rPr>
        <w:t xml:space="preserve">                                      </w:t>
      </w:r>
      <w:r w:rsidRPr="0084285D">
        <w:rPr>
          <w:b/>
          <w:sz w:val="28"/>
          <w:szCs w:val="28"/>
        </w:rPr>
        <w:t>Started January 2016​</w:t>
      </w:r>
    </w:p>
    <w:p w:rsidR="0084285D" w:rsidRDefault="00393C21" w:rsidP="0084285D">
      <w:pPr>
        <w:pStyle w:val="ListParagraph"/>
        <w:ind w:left="0"/>
        <w:rPr>
          <w:b/>
          <w:sz w:val="28"/>
          <w:szCs w:val="28"/>
        </w:rPr>
      </w:pPr>
      <w:r w:rsidRPr="0084285D">
        <w:rPr>
          <w:b/>
          <w:sz w:val="28"/>
          <w:szCs w:val="28"/>
        </w:rPr>
        <w:t xml:space="preserve">Kaukauna (City) </w:t>
      </w:r>
      <w:r w:rsidR="0084285D">
        <w:rPr>
          <w:b/>
          <w:sz w:val="28"/>
          <w:szCs w:val="28"/>
        </w:rPr>
        <w:t xml:space="preserve">                            </w:t>
      </w:r>
      <w:r w:rsidRPr="0084285D">
        <w:rPr>
          <w:b/>
          <w:sz w:val="28"/>
          <w:szCs w:val="28"/>
        </w:rPr>
        <w:t xml:space="preserve">$ 10 </w:t>
      </w:r>
      <w:r w:rsidR="0084285D">
        <w:rPr>
          <w:b/>
          <w:sz w:val="28"/>
          <w:szCs w:val="28"/>
        </w:rPr>
        <w:t xml:space="preserve">                                        </w:t>
      </w:r>
      <w:r w:rsidRPr="0084285D">
        <w:rPr>
          <w:b/>
          <w:sz w:val="28"/>
          <w:szCs w:val="28"/>
        </w:rPr>
        <w:t xml:space="preserve">Started August 2015 </w:t>
      </w:r>
    </w:p>
    <w:p w:rsidR="0084285D" w:rsidRDefault="00393C21" w:rsidP="0084285D">
      <w:pPr>
        <w:pStyle w:val="ListParagraph"/>
        <w:ind w:left="0"/>
        <w:rPr>
          <w:b/>
          <w:sz w:val="28"/>
          <w:szCs w:val="28"/>
        </w:rPr>
      </w:pPr>
      <w:r w:rsidRPr="0084285D">
        <w:rPr>
          <w:b/>
          <w:sz w:val="28"/>
          <w:szCs w:val="28"/>
        </w:rPr>
        <w:t xml:space="preserve">Lodi (City) </w:t>
      </w:r>
      <w:r w:rsidR="0084285D">
        <w:rPr>
          <w:b/>
          <w:sz w:val="28"/>
          <w:szCs w:val="28"/>
        </w:rPr>
        <w:t xml:space="preserve">                                       </w:t>
      </w:r>
      <w:r w:rsidRPr="0084285D">
        <w:rPr>
          <w:b/>
          <w:sz w:val="28"/>
          <w:szCs w:val="28"/>
        </w:rPr>
        <w:t>$ 20</w:t>
      </w:r>
      <w:r w:rsidR="0084285D">
        <w:rPr>
          <w:b/>
          <w:sz w:val="28"/>
          <w:szCs w:val="28"/>
        </w:rPr>
        <w:t xml:space="preserve">                                          </w:t>
      </w:r>
      <w:r w:rsidRPr="0084285D">
        <w:rPr>
          <w:b/>
          <w:sz w:val="28"/>
          <w:szCs w:val="28"/>
        </w:rPr>
        <w:t xml:space="preserve"> Started May 2016</w:t>
      </w:r>
    </w:p>
    <w:p w:rsidR="0084285D" w:rsidRDefault="00393C21" w:rsidP="0084285D">
      <w:pPr>
        <w:pStyle w:val="ListParagraph"/>
        <w:ind w:left="0"/>
        <w:rPr>
          <w:b/>
          <w:sz w:val="28"/>
          <w:szCs w:val="28"/>
        </w:rPr>
      </w:pPr>
      <w:r w:rsidRPr="0084285D">
        <w:rPr>
          <w:b/>
          <w:sz w:val="28"/>
          <w:szCs w:val="28"/>
        </w:rPr>
        <w:t xml:space="preserve"> Milton (City)</w:t>
      </w:r>
      <w:r w:rsidR="0084285D">
        <w:rPr>
          <w:b/>
          <w:sz w:val="28"/>
          <w:szCs w:val="28"/>
        </w:rPr>
        <w:t xml:space="preserve">                                  $ 30                                           Started</w:t>
      </w:r>
      <w:r w:rsidRPr="0084285D">
        <w:rPr>
          <w:b/>
          <w:sz w:val="28"/>
          <w:szCs w:val="28"/>
        </w:rPr>
        <w:t xml:space="preserve"> April, 2017 </w:t>
      </w:r>
    </w:p>
    <w:p w:rsidR="0084285D" w:rsidRDefault="00393C21" w:rsidP="0084285D">
      <w:pPr>
        <w:pStyle w:val="ListParagraph"/>
        <w:ind w:left="0"/>
        <w:rPr>
          <w:b/>
          <w:sz w:val="28"/>
          <w:szCs w:val="28"/>
        </w:rPr>
      </w:pPr>
      <w:r w:rsidRPr="0084285D">
        <w:rPr>
          <w:b/>
          <w:sz w:val="28"/>
          <w:szCs w:val="28"/>
        </w:rPr>
        <w:t xml:space="preserve">Milwaukee (City) </w:t>
      </w:r>
      <w:r w:rsidR="0084285D">
        <w:rPr>
          <w:b/>
          <w:sz w:val="28"/>
          <w:szCs w:val="28"/>
        </w:rPr>
        <w:t xml:space="preserve">                          </w:t>
      </w:r>
      <w:r w:rsidRPr="0084285D">
        <w:rPr>
          <w:b/>
          <w:sz w:val="28"/>
          <w:szCs w:val="28"/>
        </w:rPr>
        <w:t xml:space="preserve">$ 20 </w:t>
      </w:r>
    </w:p>
    <w:p w:rsidR="0084285D" w:rsidRDefault="00393C21" w:rsidP="0084285D">
      <w:pPr>
        <w:pStyle w:val="ListParagraph"/>
        <w:ind w:left="0"/>
        <w:rPr>
          <w:b/>
          <w:sz w:val="28"/>
          <w:szCs w:val="28"/>
        </w:rPr>
      </w:pPr>
      <w:r w:rsidRPr="0084285D">
        <w:rPr>
          <w:b/>
          <w:sz w:val="28"/>
          <w:szCs w:val="28"/>
        </w:rPr>
        <w:t xml:space="preserve">Platteville (City) </w:t>
      </w:r>
      <w:r w:rsidR="0084285D">
        <w:rPr>
          <w:b/>
          <w:sz w:val="28"/>
          <w:szCs w:val="28"/>
        </w:rPr>
        <w:t xml:space="preserve">                            </w:t>
      </w:r>
      <w:r w:rsidRPr="0084285D">
        <w:rPr>
          <w:b/>
          <w:sz w:val="28"/>
          <w:szCs w:val="28"/>
        </w:rPr>
        <w:t xml:space="preserve">$ 20 </w:t>
      </w:r>
      <w:r w:rsidR="0084285D">
        <w:rPr>
          <w:b/>
          <w:sz w:val="28"/>
          <w:szCs w:val="28"/>
        </w:rPr>
        <w:t xml:space="preserve">                                         Started</w:t>
      </w:r>
      <w:r w:rsidRPr="0084285D">
        <w:rPr>
          <w:b/>
          <w:sz w:val="28"/>
          <w:szCs w:val="28"/>
        </w:rPr>
        <w:t xml:space="preserve"> March, 2017 </w:t>
      </w:r>
    </w:p>
    <w:p w:rsidR="0084285D" w:rsidRDefault="00393C21" w:rsidP="0084285D">
      <w:pPr>
        <w:pStyle w:val="ListParagraph"/>
        <w:ind w:left="0"/>
        <w:rPr>
          <w:b/>
          <w:sz w:val="28"/>
          <w:szCs w:val="28"/>
        </w:rPr>
      </w:pPr>
      <w:r w:rsidRPr="0084285D">
        <w:rPr>
          <w:b/>
          <w:sz w:val="28"/>
          <w:szCs w:val="28"/>
        </w:rPr>
        <w:t>Portage (City)</w:t>
      </w:r>
      <w:r w:rsidR="0084285D">
        <w:rPr>
          <w:b/>
          <w:sz w:val="28"/>
          <w:szCs w:val="28"/>
        </w:rPr>
        <w:t xml:space="preserve">                                 $ 20                                             Started</w:t>
      </w:r>
      <w:r w:rsidRPr="0084285D">
        <w:rPr>
          <w:b/>
          <w:sz w:val="28"/>
          <w:szCs w:val="28"/>
        </w:rPr>
        <w:t xml:space="preserve"> April, 2017 </w:t>
      </w:r>
    </w:p>
    <w:p w:rsidR="0084285D" w:rsidRDefault="00393C21" w:rsidP="0084285D">
      <w:pPr>
        <w:pStyle w:val="ListParagraph"/>
        <w:ind w:left="0"/>
        <w:rPr>
          <w:b/>
          <w:sz w:val="28"/>
          <w:szCs w:val="28"/>
        </w:rPr>
      </w:pPr>
      <w:r w:rsidRPr="0084285D">
        <w:rPr>
          <w:b/>
          <w:sz w:val="28"/>
          <w:szCs w:val="28"/>
        </w:rPr>
        <w:t xml:space="preserve">Prairie du Sac (Village) </w:t>
      </w:r>
      <w:r w:rsidR="0084285D">
        <w:rPr>
          <w:b/>
          <w:sz w:val="28"/>
          <w:szCs w:val="28"/>
        </w:rPr>
        <w:t xml:space="preserve">                 </w:t>
      </w:r>
      <w:r w:rsidRPr="0084285D">
        <w:rPr>
          <w:b/>
          <w:sz w:val="28"/>
          <w:szCs w:val="28"/>
        </w:rPr>
        <w:t xml:space="preserve">$ 20 </w:t>
      </w:r>
      <w:r w:rsidR="0084285D">
        <w:rPr>
          <w:b/>
          <w:sz w:val="28"/>
          <w:szCs w:val="28"/>
        </w:rPr>
        <w:t xml:space="preserve">                                        </w:t>
      </w:r>
      <w:r w:rsidRPr="0084285D">
        <w:rPr>
          <w:b/>
          <w:sz w:val="28"/>
          <w:szCs w:val="28"/>
        </w:rPr>
        <w:t xml:space="preserve">Started January 2016 </w:t>
      </w:r>
    </w:p>
    <w:p w:rsidR="0084285D" w:rsidRDefault="00393C21" w:rsidP="0084285D">
      <w:pPr>
        <w:pStyle w:val="ListParagraph"/>
        <w:ind w:left="0"/>
        <w:rPr>
          <w:b/>
          <w:sz w:val="28"/>
          <w:szCs w:val="28"/>
        </w:rPr>
      </w:pPr>
      <w:r w:rsidRPr="0084285D">
        <w:rPr>
          <w:b/>
          <w:sz w:val="28"/>
          <w:szCs w:val="28"/>
        </w:rPr>
        <w:t>Sheboygan (City)</w:t>
      </w:r>
      <w:r w:rsidR="0084285D">
        <w:rPr>
          <w:b/>
          <w:sz w:val="28"/>
          <w:szCs w:val="28"/>
        </w:rPr>
        <w:t xml:space="preserve">                          </w:t>
      </w:r>
      <w:r w:rsidRPr="0084285D">
        <w:rPr>
          <w:b/>
          <w:sz w:val="28"/>
          <w:szCs w:val="28"/>
        </w:rPr>
        <w:t xml:space="preserve"> $ 20 </w:t>
      </w:r>
      <w:r w:rsidR="0084285D">
        <w:rPr>
          <w:b/>
          <w:sz w:val="28"/>
          <w:szCs w:val="28"/>
        </w:rPr>
        <w:t xml:space="preserve">                                        </w:t>
      </w:r>
      <w:r w:rsidRPr="0084285D">
        <w:rPr>
          <w:b/>
          <w:sz w:val="28"/>
          <w:szCs w:val="28"/>
        </w:rPr>
        <w:t xml:space="preserve">Started February 2016 </w:t>
      </w:r>
    </w:p>
    <w:p w:rsidR="0084285D" w:rsidRDefault="00393C21" w:rsidP="0084285D">
      <w:pPr>
        <w:pStyle w:val="ListParagraph"/>
        <w:ind w:left="0"/>
        <w:rPr>
          <w:b/>
          <w:sz w:val="28"/>
          <w:szCs w:val="28"/>
        </w:rPr>
      </w:pPr>
      <w:r w:rsidRPr="0084285D">
        <w:rPr>
          <w:b/>
          <w:sz w:val="28"/>
          <w:szCs w:val="28"/>
        </w:rPr>
        <w:t>Tigerton (Village)</w:t>
      </w:r>
      <w:r w:rsidR="0084285D">
        <w:rPr>
          <w:b/>
          <w:sz w:val="28"/>
          <w:szCs w:val="28"/>
        </w:rPr>
        <w:t xml:space="preserve">                         </w:t>
      </w:r>
      <w:r w:rsidRPr="0084285D">
        <w:rPr>
          <w:b/>
          <w:sz w:val="28"/>
          <w:szCs w:val="28"/>
        </w:rPr>
        <w:t xml:space="preserve"> $ 10 </w:t>
      </w:r>
      <w:r w:rsidR="0084285D">
        <w:rPr>
          <w:b/>
          <w:sz w:val="28"/>
          <w:szCs w:val="28"/>
        </w:rPr>
        <w:t xml:space="preserve">                                    </w:t>
      </w:r>
      <w:r w:rsidRPr="0084285D">
        <w:rPr>
          <w:b/>
          <w:sz w:val="28"/>
          <w:szCs w:val="28"/>
        </w:rPr>
        <w:t xml:space="preserve">Started September 2016 </w:t>
      </w:r>
    </w:p>
    <w:p w:rsidR="0084285D" w:rsidRDefault="00393C21" w:rsidP="0084285D">
      <w:pPr>
        <w:pStyle w:val="ListParagraph"/>
        <w:ind w:left="0"/>
        <w:rPr>
          <w:b/>
          <w:sz w:val="28"/>
          <w:szCs w:val="28"/>
        </w:rPr>
      </w:pPr>
      <w:r w:rsidRPr="0084285D">
        <w:rPr>
          <w:b/>
          <w:sz w:val="28"/>
          <w:szCs w:val="28"/>
        </w:rPr>
        <w:t xml:space="preserve">Chippewa County </w:t>
      </w:r>
      <w:r w:rsidR="0084285D">
        <w:rPr>
          <w:b/>
          <w:sz w:val="28"/>
          <w:szCs w:val="28"/>
        </w:rPr>
        <w:t xml:space="preserve">                         </w:t>
      </w:r>
      <w:r w:rsidRPr="0084285D">
        <w:rPr>
          <w:b/>
          <w:sz w:val="28"/>
          <w:szCs w:val="28"/>
        </w:rPr>
        <w:t xml:space="preserve">$ 10 </w:t>
      </w:r>
    </w:p>
    <w:p w:rsidR="0084285D" w:rsidRDefault="00393C21" w:rsidP="0084285D">
      <w:pPr>
        <w:pStyle w:val="ListParagraph"/>
        <w:ind w:left="0"/>
        <w:rPr>
          <w:b/>
          <w:sz w:val="28"/>
          <w:szCs w:val="28"/>
        </w:rPr>
      </w:pPr>
      <w:r w:rsidRPr="0084285D">
        <w:rPr>
          <w:b/>
          <w:sz w:val="28"/>
          <w:szCs w:val="28"/>
        </w:rPr>
        <w:t>Iowa County $ 20</w:t>
      </w:r>
    </w:p>
    <w:p w:rsidR="0084285D" w:rsidRDefault="00393C21" w:rsidP="0084285D">
      <w:pPr>
        <w:pStyle w:val="ListParagraph"/>
        <w:ind w:left="0"/>
        <w:rPr>
          <w:b/>
          <w:sz w:val="28"/>
          <w:szCs w:val="28"/>
        </w:rPr>
      </w:pPr>
      <w:r w:rsidRPr="0084285D">
        <w:rPr>
          <w:b/>
          <w:sz w:val="28"/>
          <w:szCs w:val="28"/>
        </w:rPr>
        <w:t xml:space="preserve"> Marathon County </w:t>
      </w:r>
      <w:r w:rsidR="0084285D">
        <w:rPr>
          <w:b/>
          <w:sz w:val="28"/>
          <w:szCs w:val="28"/>
        </w:rPr>
        <w:t xml:space="preserve">                        </w:t>
      </w:r>
      <w:r w:rsidRPr="0084285D">
        <w:rPr>
          <w:b/>
          <w:sz w:val="28"/>
          <w:szCs w:val="28"/>
        </w:rPr>
        <w:t xml:space="preserve">$ 25 </w:t>
      </w:r>
    </w:p>
    <w:p w:rsidR="0084285D" w:rsidRDefault="00393C21" w:rsidP="0084285D">
      <w:pPr>
        <w:pStyle w:val="ListParagraph"/>
        <w:ind w:left="0"/>
        <w:rPr>
          <w:b/>
          <w:sz w:val="28"/>
          <w:szCs w:val="28"/>
        </w:rPr>
      </w:pPr>
      <w:r w:rsidRPr="0084285D">
        <w:rPr>
          <w:b/>
          <w:sz w:val="28"/>
          <w:szCs w:val="28"/>
        </w:rPr>
        <w:t xml:space="preserve">Milwaukee County </w:t>
      </w:r>
      <w:r w:rsidR="0084285D">
        <w:rPr>
          <w:b/>
          <w:sz w:val="28"/>
          <w:szCs w:val="28"/>
        </w:rPr>
        <w:t xml:space="preserve">                       </w:t>
      </w:r>
      <w:r w:rsidRPr="0084285D">
        <w:rPr>
          <w:b/>
          <w:sz w:val="28"/>
          <w:szCs w:val="28"/>
        </w:rPr>
        <w:t xml:space="preserve">$ 30 </w:t>
      </w:r>
      <w:r w:rsidR="0084285D">
        <w:rPr>
          <w:b/>
          <w:sz w:val="28"/>
          <w:szCs w:val="28"/>
        </w:rPr>
        <w:t xml:space="preserve">                                           </w:t>
      </w:r>
      <w:r w:rsidRPr="0084285D">
        <w:rPr>
          <w:b/>
          <w:sz w:val="28"/>
          <w:szCs w:val="28"/>
        </w:rPr>
        <w:t>Starts March, 2017</w:t>
      </w:r>
    </w:p>
    <w:p w:rsidR="0084285D" w:rsidRDefault="00393C21" w:rsidP="0084285D">
      <w:pPr>
        <w:pStyle w:val="ListParagraph"/>
        <w:ind w:left="0"/>
        <w:rPr>
          <w:b/>
          <w:sz w:val="28"/>
          <w:szCs w:val="28"/>
        </w:rPr>
      </w:pPr>
      <w:r w:rsidRPr="0084285D">
        <w:rPr>
          <w:b/>
          <w:sz w:val="28"/>
          <w:szCs w:val="28"/>
        </w:rPr>
        <w:t xml:space="preserve">St. Croix County </w:t>
      </w:r>
      <w:r w:rsidR="0084285D">
        <w:rPr>
          <w:b/>
          <w:sz w:val="28"/>
          <w:szCs w:val="28"/>
        </w:rPr>
        <w:t xml:space="preserve">                            </w:t>
      </w:r>
      <w:r w:rsidRPr="0084285D">
        <w:rPr>
          <w:b/>
          <w:sz w:val="28"/>
          <w:szCs w:val="28"/>
        </w:rPr>
        <w:t xml:space="preserve">$ 10 </w:t>
      </w:r>
    </w:p>
    <w:p w:rsidR="0084285D" w:rsidRDefault="0084285D" w:rsidP="0084285D">
      <w:pPr>
        <w:pStyle w:val="ListParagraph"/>
        <w:ind w:left="0"/>
        <w:rPr>
          <w:b/>
          <w:sz w:val="28"/>
          <w:szCs w:val="28"/>
        </w:rPr>
      </w:pPr>
    </w:p>
    <w:p w:rsidR="006B0D97" w:rsidRPr="0084285D" w:rsidRDefault="00393C21" w:rsidP="0084285D">
      <w:pPr>
        <w:pStyle w:val="ListParagraph"/>
        <w:ind w:left="0"/>
        <w:rPr>
          <w:b/>
          <w:sz w:val="28"/>
          <w:szCs w:val="28"/>
        </w:rPr>
      </w:pPr>
      <w:r w:rsidRPr="0084285D">
        <w:rPr>
          <w:b/>
          <w:sz w:val="28"/>
          <w:szCs w:val="28"/>
        </w:rPr>
        <w:t xml:space="preserve">DOT collects all wheel tax with vehicle registration and distributes to Municipality </w:t>
      </w:r>
      <w:proofErr w:type="gramStart"/>
      <w:r w:rsidRPr="0084285D">
        <w:rPr>
          <w:b/>
          <w:sz w:val="28"/>
          <w:szCs w:val="28"/>
        </w:rPr>
        <w:t>Less</w:t>
      </w:r>
      <w:proofErr w:type="gramEnd"/>
      <w:r w:rsidRPr="0084285D">
        <w:rPr>
          <w:b/>
          <w:sz w:val="28"/>
          <w:szCs w:val="28"/>
        </w:rPr>
        <w:t xml:space="preserve"> $0.17/registration</w:t>
      </w:r>
    </w:p>
    <w:p w:rsidR="006B0D97" w:rsidRPr="006B0D97" w:rsidRDefault="006B0D97" w:rsidP="006B0D97">
      <w:pPr>
        <w:pStyle w:val="ListParagraph"/>
        <w:ind w:left="360"/>
        <w:rPr>
          <w:rFonts w:ascii="Calibri" w:hAnsi="Calibri" w:cs="Calibri"/>
          <w:b/>
          <w:sz w:val="24"/>
          <w:szCs w:val="24"/>
        </w:rPr>
      </w:pPr>
    </w:p>
    <w:sectPr w:rsidR="006B0D97" w:rsidRPr="006B0D97" w:rsidSect="008428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135F"/>
    <w:multiLevelType w:val="hybridMultilevel"/>
    <w:tmpl w:val="57526C3C"/>
    <w:lvl w:ilvl="0" w:tplc="98B61E32">
      <w:start w:val="1"/>
      <w:numFmt w:val="decimal"/>
      <w:lvlText w:val="%1)"/>
      <w:lvlJc w:val="left"/>
      <w:pPr>
        <w:ind w:left="360" w:hanging="360"/>
      </w:pPr>
      <w:rPr>
        <w:rFonts w:ascii="Arial Black" w:hAnsi="Arial Black"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3F09"/>
    <w:rsid w:val="000101AC"/>
    <w:rsid w:val="001B4349"/>
    <w:rsid w:val="002D68C6"/>
    <w:rsid w:val="00393C21"/>
    <w:rsid w:val="004114AA"/>
    <w:rsid w:val="005B374B"/>
    <w:rsid w:val="006B0D97"/>
    <w:rsid w:val="00773F09"/>
    <w:rsid w:val="00826CB4"/>
    <w:rsid w:val="0084285D"/>
    <w:rsid w:val="008A47B6"/>
    <w:rsid w:val="00A33809"/>
    <w:rsid w:val="00AB3253"/>
    <w:rsid w:val="00BE7BFC"/>
    <w:rsid w:val="00DB1D66"/>
    <w:rsid w:val="00E76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09"/>
    <w:pPr>
      <w:ind w:left="720"/>
      <w:contextualSpacing/>
    </w:pPr>
  </w:style>
  <w:style w:type="character" w:styleId="Hyperlink">
    <w:name w:val="Hyperlink"/>
    <w:basedOn w:val="DefaultParagraphFont"/>
    <w:uiPriority w:val="99"/>
    <w:unhideWhenUsed/>
    <w:rsid w:val="006B0D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sconsindot.gov/Pages/dmv/vehicles/title-plates/wheelta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Works</dc:creator>
  <cp:lastModifiedBy>Public Works</cp:lastModifiedBy>
  <cp:revision>5</cp:revision>
  <cp:lastPrinted>2017-10-18T14:18:00Z</cp:lastPrinted>
  <dcterms:created xsi:type="dcterms:W3CDTF">2017-10-17T15:33:00Z</dcterms:created>
  <dcterms:modified xsi:type="dcterms:W3CDTF">2017-10-18T14:42:00Z</dcterms:modified>
</cp:coreProperties>
</file>