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36F" w:rsidRDefault="00D8636F" w:rsidP="00E00259">
      <w:pPr>
        <w:jc w:val="center"/>
        <w:rPr>
          <w:sz w:val="24"/>
          <w:szCs w:val="24"/>
        </w:rPr>
      </w:pPr>
      <w:r>
        <w:rPr>
          <w:sz w:val="24"/>
          <w:szCs w:val="24"/>
        </w:rPr>
        <w:t>CITY OF MONTELLO</w:t>
      </w:r>
      <w:bookmarkStart w:id="0" w:name="_GoBack"/>
      <w:bookmarkEnd w:id="0"/>
    </w:p>
    <w:p w:rsidR="00E5032A" w:rsidRDefault="00E00259" w:rsidP="00E00259">
      <w:pPr>
        <w:jc w:val="center"/>
        <w:rPr>
          <w:sz w:val="24"/>
          <w:szCs w:val="24"/>
        </w:rPr>
      </w:pPr>
      <w:r>
        <w:rPr>
          <w:sz w:val="24"/>
          <w:szCs w:val="24"/>
        </w:rPr>
        <w:t>LICENSE &amp; ORDINANCE COMMITTEE</w:t>
      </w:r>
    </w:p>
    <w:p w:rsidR="00E00259" w:rsidRDefault="00E00259" w:rsidP="00E00259">
      <w:pPr>
        <w:jc w:val="center"/>
        <w:rPr>
          <w:sz w:val="24"/>
          <w:szCs w:val="24"/>
        </w:rPr>
      </w:pPr>
      <w:r>
        <w:rPr>
          <w:sz w:val="24"/>
          <w:szCs w:val="24"/>
        </w:rPr>
        <w:t>THURSDAY, AUGUST 29, 2019</w:t>
      </w:r>
    </w:p>
    <w:p w:rsidR="00E00259" w:rsidRDefault="00E00259" w:rsidP="00E00259">
      <w:pPr>
        <w:pStyle w:val="NoSpacing"/>
        <w:jc w:val="both"/>
        <w:rPr>
          <w:sz w:val="24"/>
          <w:szCs w:val="24"/>
        </w:rPr>
      </w:pPr>
    </w:p>
    <w:p w:rsidR="00E00259" w:rsidRDefault="00E00259" w:rsidP="00E00259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Meeting called to order at 6:01pm</w:t>
      </w:r>
    </w:p>
    <w:p w:rsidR="00E00259" w:rsidRDefault="00E00259" w:rsidP="00E00259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Members pres</w:t>
      </w:r>
      <w:r w:rsidR="00561CB4">
        <w:rPr>
          <w:sz w:val="24"/>
          <w:szCs w:val="24"/>
        </w:rPr>
        <w:t xml:space="preserve">ent: </w:t>
      </w:r>
      <w:proofErr w:type="spellStart"/>
      <w:r w:rsidR="00561CB4">
        <w:rPr>
          <w:sz w:val="24"/>
          <w:szCs w:val="24"/>
        </w:rPr>
        <w:t>Karlene</w:t>
      </w:r>
      <w:proofErr w:type="spellEnd"/>
      <w:r w:rsidR="00561CB4">
        <w:rPr>
          <w:sz w:val="24"/>
          <w:szCs w:val="24"/>
        </w:rPr>
        <w:t xml:space="preserve"> </w:t>
      </w:r>
      <w:proofErr w:type="spellStart"/>
      <w:r w:rsidR="00561CB4">
        <w:rPr>
          <w:sz w:val="24"/>
          <w:szCs w:val="24"/>
        </w:rPr>
        <w:t>Utke</w:t>
      </w:r>
      <w:proofErr w:type="spellEnd"/>
      <w:r w:rsidR="00561CB4">
        <w:rPr>
          <w:sz w:val="24"/>
          <w:szCs w:val="24"/>
        </w:rPr>
        <w:t>, Joanne Jackma</w:t>
      </w:r>
      <w:r>
        <w:rPr>
          <w:sz w:val="24"/>
          <w:szCs w:val="24"/>
        </w:rPr>
        <w:t>n, Venise Mugler, Jim Houdek</w:t>
      </w:r>
    </w:p>
    <w:p w:rsidR="00E00259" w:rsidRDefault="00E00259" w:rsidP="00E00259">
      <w:pPr>
        <w:pStyle w:val="NoSpacing"/>
        <w:jc w:val="both"/>
        <w:rPr>
          <w:sz w:val="24"/>
          <w:szCs w:val="24"/>
        </w:rPr>
      </w:pPr>
    </w:p>
    <w:p w:rsidR="00E00259" w:rsidRDefault="00E00259" w:rsidP="00E00259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New Business: Issue of dogs in parks was forwarded to committee by Park Board. Motion by Mugler, second by Utke, to change wording of Ordinance 240-1(C) to </w:t>
      </w:r>
      <w:proofErr w:type="gramStart"/>
      <w:r>
        <w:rPr>
          <w:sz w:val="24"/>
          <w:szCs w:val="24"/>
        </w:rPr>
        <w:t>read :</w:t>
      </w:r>
      <w:proofErr w:type="gramEnd"/>
      <w:r>
        <w:rPr>
          <w:b/>
          <w:sz w:val="24"/>
          <w:szCs w:val="24"/>
        </w:rPr>
        <w:t xml:space="preserve"> 240-1(C) Dogs or any other domesticated animal shall not be allowed in any City of Montello park, </w:t>
      </w:r>
      <w:r w:rsidRPr="007C6A05">
        <w:rPr>
          <w:b/>
          <w:sz w:val="24"/>
          <w:szCs w:val="24"/>
        </w:rPr>
        <w:t>except</w:t>
      </w:r>
      <w:r>
        <w:rPr>
          <w:b/>
          <w:sz w:val="24"/>
          <w:szCs w:val="24"/>
        </w:rPr>
        <w:t xml:space="preserve"> for in the designated dog park area at Wells Point Park. Law enforcement canines, and service animals as defined by the Federal Americans </w:t>
      </w:r>
      <w:proofErr w:type="gramStart"/>
      <w:r>
        <w:rPr>
          <w:b/>
          <w:sz w:val="24"/>
          <w:szCs w:val="24"/>
        </w:rPr>
        <w:t>With</w:t>
      </w:r>
      <w:proofErr w:type="gramEnd"/>
      <w:r>
        <w:rPr>
          <w:b/>
          <w:sz w:val="24"/>
          <w:szCs w:val="24"/>
        </w:rPr>
        <w:t xml:space="preserve"> Disabilities Act (ADA) shall be exempt from this ordinance. </w:t>
      </w:r>
      <w:r>
        <w:rPr>
          <w:sz w:val="24"/>
          <w:szCs w:val="24"/>
        </w:rPr>
        <w:t xml:space="preserve">Motion carried unanimously. </w:t>
      </w:r>
    </w:p>
    <w:p w:rsidR="00E00259" w:rsidRDefault="00E00259" w:rsidP="00E00259">
      <w:pPr>
        <w:pStyle w:val="NoSpacing"/>
        <w:jc w:val="both"/>
        <w:rPr>
          <w:sz w:val="24"/>
          <w:szCs w:val="24"/>
        </w:rPr>
      </w:pPr>
    </w:p>
    <w:p w:rsidR="00E00259" w:rsidRDefault="00561CB4" w:rsidP="00E00259">
      <w:pPr>
        <w:pStyle w:val="NoSpacing"/>
        <w:jc w:val="both"/>
        <w:rPr>
          <w:b/>
          <w:sz w:val="24"/>
          <w:szCs w:val="24"/>
        </w:rPr>
      </w:pPr>
      <w:r>
        <w:rPr>
          <w:sz w:val="24"/>
          <w:szCs w:val="24"/>
        </w:rPr>
        <w:t>Motion by Jackma</w:t>
      </w:r>
      <w:r w:rsidR="00E00259">
        <w:rPr>
          <w:sz w:val="24"/>
          <w:szCs w:val="24"/>
        </w:rPr>
        <w:t xml:space="preserve">n, second by </w:t>
      </w:r>
      <w:proofErr w:type="spellStart"/>
      <w:r w:rsidR="00E00259">
        <w:rPr>
          <w:sz w:val="24"/>
          <w:szCs w:val="24"/>
        </w:rPr>
        <w:t>Utke</w:t>
      </w:r>
      <w:proofErr w:type="spellEnd"/>
      <w:r w:rsidR="00E00259">
        <w:rPr>
          <w:sz w:val="24"/>
          <w:szCs w:val="24"/>
        </w:rPr>
        <w:t xml:space="preserve"> to change wording of Ordinance 117-8 to read : </w:t>
      </w:r>
      <w:r w:rsidR="00E00259">
        <w:rPr>
          <w:b/>
          <w:sz w:val="24"/>
          <w:szCs w:val="24"/>
        </w:rPr>
        <w:t xml:space="preserve">117-8 Dogs and Cats on Public Grounds and Cemeteries; No dog or cat is permitted on any school ground, or other public grounds within the City unless such dog or cat is on a leash. Dogs and cats are prohibited from being in cemeteries. Law enforcement canines and service animals as defined by the Federal Americans </w:t>
      </w:r>
      <w:proofErr w:type="gramStart"/>
      <w:r w:rsidR="00E00259">
        <w:rPr>
          <w:b/>
          <w:sz w:val="24"/>
          <w:szCs w:val="24"/>
        </w:rPr>
        <w:t>With</w:t>
      </w:r>
      <w:proofErr w:type="gramEnd"/>
      <w:r w:rsidR="00E00259">
        <w:rPr>
          <w:b/>
          <w:sz w:val="24"/>
          <w:szCs w:val="24"/>
        </w:rPr>
        <w:t xml:space="preserve"> Disabilities Act (ADA) shall be exempt from this section.</w:t>
      </w:r>
    </w:p>
    <w:p w:rsidR="00E00259" w:rsidRDefault="00E00259" w:rsidP="00E00259">
      <w:pPr>
        <w:pStyle w:val="NoSpacing"/>
        <w:jc w:val="both"/>
        <w:rPr>
          <w:sz w:val="24"/>
          <w:szCs w:val="24"/>
        </w:rPr>
      </w:pPr>
      <w:r w:rsidRPr="00680619">
        <w:rPr>
          <w:sz w:val="24"/>
          <w:szCs w:val="24"/>
        </w:rPr>
        <w:t>Motion</w:t>
      </w:r>
      <w:r>
        <w:rPr>
          <w:sz w:val="24"/>
          <w:szCs w:val="24"/>
        </w:rPr>
        <w:t xml:space="preserve"> carried unanimously.</w:t>
      </w:r>
    </w:p>
    <w:p w:rsidR="00680619" w:rsidRDefault="00680619" w:rsidP="00E00259">
      <w:pPr>
        <w:pStyle w:val="NoSpacing"/>
        <w:jc w:val="both"/>
        <w:rPr>
          <w:sz w:val="24"/>
          <w:szCs w:val="24"/>
        </w:rPr>
      </w:pPr>
    </w:p>
    <w:p w:rsidR="00680619" w:rsidRDefault="00680619" w:rsidP="00E00259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Old Business: second reading of revised Ordinance 245-4 Carrying Concealed Weapons. </w:t>
      </w:r>
    </w:p>
    <w:p w:rsidR="00680619" w:rsidRDefault="00680619" w:rsidP="00E00259">
      <w:pPr>
        <w:pStyle w:val="NoSpacing"/>
        <w:jc w:val="both"/>
        <w:rPr>
          <w:b/>
          <w:sz w:val="24"/>
          <w:szCs w:val="24"/>
        </w:rPr>
      </w:pPr>
      <w:r w:rsidRPr="00680619">
        <w:rPr>
          <w:b/>
          <w:sz w:val="24"/>
          <w:szCs w:val="24"/>
        </w:rPr>
        <w:t>Regulation</w:t>
      </w:r>
      <w:r>
        <w:rPr>
          <w:b/>
          <w:sz w:val="24"/>
          <w:szCs w:val="24"/>
        </w:rPr>
        <w:t xml:space="preserve"> of concealed weapons shall be in accordance with Wisconsin State Statute 175.60</w:t>
      </w:r>
    </w:p>
    <w:p w:rsidR="00680619" w:rsidRDefault="00680619" w:rsidP="00E00259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Motion by Mugler, second by Utke to approve second reading. Motion carried unanimously.</w:t>
      </w:r>
    </w:p>
    <w:p w:rsidR="00680619" w:rsidRDefault="00680619" w:rsidP="00E00259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(1</w:t>
      </w:r>
      <w:r w:rsidRPr="00680619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reading took place at City Council meeting August 5, 2019)</w:t>
      </w:r>
    </w:p>
    <w:p w:rsidR="00680619" w:rsidRDefault="00680619" w:rsidP="00E00259">
      <w:pPr>
        <w:pStyle w:val="NoSpacing"/>
        <w:jc w:val="both"/>
        <w:rPr>
          <w:sz w:val="24"/>
          <w:szCs w:val="24"/>
        </w:rPr>
      </w:pPr>
    </w:p>
    <w:p w:rsidR="00680619" w:rsidRDefault="00680619" w:rsidP="00E00259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Motion by Utke, second by Mugler to adjourn</w:t>
      </w:r>
    </w:p>
    <w:p w:rsidR="00680619" w:rsidRDefault="00680619" w:rsidP="00E00259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Meeting adjourned at 6:15pm</w:t>
      </w:r>
    </w:p>
    <w:p w:rsidR="00561CB4" w:rsidRDefault="00561CB4" w:rsidP="00E00259">
      <w:pPr>
        <w:pStyle w:val="NoSpacing"/>
        <w:jc w:val="both"/>
        <w:rPr>
          <w:sz w:val="24"/>
          <w:szCs w:val="24"/>
        </w:rPr>
      </w:pPr>
    </w:p>
    <w:p w:rsidR="00561CB4" w:rsidRPr="00680619" w:rsidRDefault="00561CB4" w:rsidP="00E00259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Minutes by Houdek</w:t>
      </w:r>
    </w:p>
    <w:p w:rsidR="00680619" w:rsidRPr="00E00259" w:rsidRDefault="00680619" w:rsidP="00E00259">
      <w:pPr>
        <w:pStyle w:val="NoSpacing"/>
        <w:jc w:val="both"/>
        <w:rPr>
          <w:sz w:val="24"/>
          <w:szCs w:val="24"/>
        </w:rPr>
      </w:pPr>
    </w:p>
    <w:sectPr w:rsidR="00680619" w:rsidRPr="00E002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259"/>
    <w:rsid w:val="00561CB4"/>
    <w:rsid w:val="00680619"/>
    <w:rsid w:val="007C6A05"/>
    <w:rsid w:val="00D8636F"/>
    <w:rsid w:val="00E00259"/>
    <w:rsid w:val="00E50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38F97C-6F61-4880-8F0F-88985E29F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002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Houdek</dc:creator>
  <cp:keywords/>
  <dc:description/>
  <cp:lastModifiedBy>Admin01</cp:lastModifiedBy>
  <cp:revision>3</cp:revision>
  <dcterms:created xsi:type="dcterms:W3CDTF">2019-08-30T15:55:00Z</dcterms:created>
  <dcterms:modified xsi:type="dcterms:W3CDTF">2019-08-30T16:30:00Z</dcterms:modified>
</cp:coreProperties>
</file>