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E5" w:rsidRDefault="003702C7">
      <w:pPr>
        <w:rPr>
          <w:sz w:val="24"/>
          <w:szCs w:val="24"/>
        </w:rPr>
      </w:pPr>
      <w:r>
        <w:rPr>
          <w:sz w:val="24"/>
          <w:szCs w:val="24"/>
        </w:rPr>
        <w:t>CHAPTER 150. CIGARETTES</w:t>
      </w:r>
    </w:p>
    <w:p w:rsidR="003702C7" w:rsidRDefault="003702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CHANGE 150-2. APPLICATION FOR LICENSE; FEE. Change to read as follows: (changes shown in </w:t>
      </w:r>
      <w:r>
        <w:rPr>
          <w:b/>
          <w:sz w:val="24"/>
          <w:szCs w:val="24"/>
        </w:rPr>
        <w:t>bold)</w:t>
      </w:r>
    </w:p>
    <w:p w:rsidR="003702C7" w:rsidRDefault="003702C7">
      <w:pPr>
        <w:rPr>
          <w:b/>
          <w:sz w:val="24"/>
          <w:szCs w:val="24"/>
        </w:rPr>
      </w:pPr>
      <w:r>
        <w:rPr>
          <w:sz w:val="24"/>
          <w:szCs w:val="24"/>
        </w:rPr>
        <w:t>Every person, firm or corporation desiring a license under this chapter shall file with the Clerk-Treasurer a written application therefor, stating the name of the person and the place where such license is desired. Each cigarette license shall be filed with the Clerk-treasurer and shall name the licensee and the place wherein he</w:t>
      </w:r>
      <w:r>
        <w:rPr>
          <w:b/>
          <w:sz w:val="24"/>
          <w:szCs w:val="24"/>
        </w:rPr>
        <w:t>/she</w:t>
      </w:r>
      <w:r>
        <w:rPr>
          <w:sz w:val="24"/>
          <w:szCs w:val="24"/>
        </w:rPr>
        <w:t xml:space="preserve"> is authorized to conduct such business, and the same shall not be delivered until the applicant shall pay to the Clerk-Treasurer </w:t>
      </w:r>
      <w:r w:rsidRPr="003702C7">
        <w:rPr>
          <w:b/>
          <w:sz w:val="24"/>
          <w:szCs w:val="24"/>
        </w:rPr>
        <w:t>a Cigarette</w:t>
      </w:r>
      <w:r>
        <w:rPr>
          <w:sz w:val="24"/>
          <w:szCs w:val="24"/>
        </w:rPr>
        <w:t xml:space="preserve"> </w:t>
      </w:r>
      <w:r w:rsidRPr="003702C7">
        <w:rPr>
          <w:b/>
          <w:sz w:val="24"/>
          <w:szCs w:val="24"/>
        </w:rPr>
        <w:t>License Fee as de</w:t>
      </w:r>
      <w:r w:rsidR="00CA6B6E">
        <w:rPr>
          <w:b/>
          <w:sz w:val="24"/>
          <w:szCs w:val="24"/>
        </w:rPr>
        <w:t>termined annually by the License &amp; Ordinance Committee</w:t>
      </w:r>
      <w:r w:rsidRPr="003702C7">
        <w:rPr>
          <w:b/>
          <w:sz w:val="24"/>
          <w:szCs w:val="24"/>
        </w:rPr>
        <w:t>, and listed on Chapter A400 Schedule of</w:t>
      </w:r>
      <w:r>
        <w:rPr>
          <w:sz w:val="24"/>
          <w:szCs w:val="24"/>
        </w:rPr>
        <w:t xml:space="preserve"> </w:t>
      </w:r>
      <w:r w:rsidRPr="003702C7">
        <w:rPr>
          <w:b/>
          <w:sz w:val="24"/>
          <w:szCs w:val="24"/>
        </w:rPr>
        <w:t>Fees.</w:t>
      </w:r>
    </w:p>
    <w:p w:rsidR="00F6579D" w:rsidRDefault="00F6579D">
      <w:pPr>
        <w:rPr>
          <w:b/>
          <w:sz w:val="24"/>
          <w:szCs w:val="24"/>
        </w:rPr>
      </w:pPr>
    </w:p>
    <w:p w:rsidR="00F6579D" w:rsidRDefault="00F65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Reading:  Common Council 10-7-19</w:t>
      </w:r>
    </w:p>
    <w:p w:rsidR="00F6579D" w:rsidRDefault="00F65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Second Reading:  License and Ordinance Committee 10-24-19</w:t>
      </w:r>
    </w:p>
    <w:p w:rsidR="00F6579D" w:rsidRDefault="00F65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Publish:  11-14-19</w:t>
      </w:r>
    </w:p>
    <w:p w:rsidR="00F6579D" w:rsidRPr="003702C7" w:rsidRDefault="00F6579D">
      <w:pPr>
        <w:rPr>
          <w:sz w:val="24"/>
          <w:szCs w:val="24"/>
        </w:rPr>
      </w:pPr>
      <w:bookmarkStart w:id="0" w:name="_GoBack"/>
      <w:bookmarkEnd w:id="0"/>
    </w:p>
    <w:sectPr w:rsidR="00F6579D" w:rsidRPr="0037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C7"/>
    <w:rsid w:val="003702C7"/>
    <w:rsid w:val="00A074E5"/>
    <w:rsid w:val="00CA6B6E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90420-1439-41DE-AF1A-A3DABD40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2</cp:revision>
  <dcterms:created xsi:type="dcterms:W3CDTF">2019-09-27T16:17:00Z</dcterms:created>
  <dcterms:modified xsi:type="dcterms:W3CDTF">2019-09-27T16:17:00Z</dcterms:modified>
</cp:coreProperties>
</file>