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A8" w:rsidRDefault="00647B8A" w:rsidP="00647B8A">
      <w:pPr>
        <w:jc w:val="center"/>
        <w:rPr>
          <w:rFonts w:ascii="Antique Olive" w:hAnsi="Antique Olive"/>
          <w:sz w:val="24"/>
        </w:rPr>
      </w:pPr>
      <w:bookmarkStart w:id="0" w:name="_GoBack"/>
      <w:bookmarkEnd w:id="0"/>
      <w:r>
        <w:rPr>
          <w:rFonts w:ascii="Antique Olive" w:hAnsi="Antique Olive"/>
          <w:sz w:val="24"/>
        </w:rPr>
        <w:t>NOTICE OF SPRING ELECTION</w:t>
      </w:r>
    </w:p>
    <w:p w:rsidR="00647B8A" w:rsidRDefault="00BC628B" w:rsidP="00647B8A">
      <w:pPr>
        <w:jc w:val="center"/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APRIL 5, 2016</w:t>
      </w:r>
    </w:p>
    <w:p w:rsidR="00647B8A" w:rsidRDefault="00647B8A" w:rsidP="00647B8A">
      <w:pPr>
        <w:jc w:val="center"/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STATE OF WISCONSIN)</w:t>
      </w:r>
    </w:p>
    <w:p w:rsidR="00647B8A" w:rsidRDefault="00594E7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proofErr w:type="gramStart"/>
      <w:r>
        <w:rPr>
          <w:rFonts w:ascii="Antique Olive" w:hAnsi="Antique Olive"/>
          <w:sz w:val="24"/>
        </w:rPr>
        <w:t>ss</w:t>
      </w:r>
      <w:proofErr w:type="gramEnd"/>
      <w:r>
        <w:rPr>
          <w:rFonts w:ascii="Antique Olive" w:hAnsi="Antique Olive"/>
          <w:sz w:val="24"/>
        </w:rPr>
        <w:t>.</w:t>
      </w: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CITY OF MONTELLO     )</w:t>
      </w: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NOTICE IS HEREBY GIVEN, that an election to be held in the City of Mon</w:t>
      </w:r>
      <w:r w:rsidR="00BC628B">
        <w:rPr>
          <w:rFonts w:ascii="Antique Olive" w:hAnsi="Antique Olive"/>
          <w:sz w:val="24"/>
        </w:rPr>
        <w:t>tello, on Tuesday, April 5</w:t>
      </w:r>
      <w:r w:rsidR="009F6A1F">
        <w:rPr>
          <w:rFonts w:ascii="Antique Olive" w:hAnsi="Antique Olive"/>
          <w:sz w:val="24"/>
        </w:rPr>
        <w:t>, 201</w:t>
      </w:r>
      <w:r w:rsidR="00BC628B">
        <w:rPr>
          <w:rFonts w:ascii="Antique Olive" w:hAnsi="Antique Olive"/>
          <w:sz w:val="24"/>
        </w:rPr>
        <w:t>6</w:t>
      </w:r>
      <w:r>
        <w:rPr>
          <w:rFonts w:ascii="Antique Olive" w:hAnsi="Antique Olive"/>
          <w:sz w:val="24"/>
        </w:rPr>
        <w:t>, the following offices are to be elected to succeed the present incumbents</w:t>
      </w:r>
      <w:r w:rsidR="00C321AA">
        <w:rPr>
          <w:rFonts w:ascii="Antique Olive" w:hAnsi="Antique Olive"/>
          <w:sz w:val="24"/>
        </w:rPr>
        <w:t xml:space="preserve"> listed. </w:t>
      </w:r>
      <w:r w:rsidR="009A0AD9">
        <w:rPr>
          <w:rFonts w:ascii="Antique Olive" w:hAnsi="Antique Olive"/>
          <w:sz w:val="24"/>
        </w:rPr>
        <w:t xml:space="preserve"> Mayor and t</w:t>
      </w:r>
      <w:r w:rsidR="00C321AA">
        <w:rPr>
          <w:rFonts w:ascii="Antique Olive" w:hAnsi="Antique Olive"/>
          <w:sz w:val="24"/>
        </w:rPr>
        <w:t>he term for</w:t>
      </w:r>
      <w:r>
        <w:rPr>
          <w:rFonts w:ascii="Antique Olive" w:hAnsi="Antique Olive"/>
          <w:sz w:val="24"/>
        </w:rPr>
        <w:t xml:space="preserve"> Alder</w:t>
      </w:r>
      <w:r w:rsidR="00F72459">
        <w:rPr>
          <w:rFonts w:ascii="Antique Olive" w:hAnsi="Antique Olive"/>
          <w:sz w:val="24"/>
        </w:rPr>
        <w:t>persons</w:t>
      </w:r>
      <w:r w:rsidR="00C321AA">
        <w:rPr>
          <w:rFonts w:ascii="Antique Olive" w:hAnsi="Antique Olive"/>
          <w:sz w:val="24"/>
        </w:rPr>
        <w:t>, Wards 1-4</w:t>
      </w:r>
      <w:r w:rsidR="00C55949">
        <w:rPr>
          <w:rFonts w:ascii="Antique Olive" w:hAnsi="Antique Olive"/>
          <w:sz w:val="24"/>
        </w:rPr>
        <w:t xml:space="preserve"> beg</w:t>
      </w:r>
      <w:r w:rsidR="00603145">
        <w:rPr>
          <w:rFonts w:ascii="Antique Olive" w:hAnsi="Antique Olive"/>
          <w:sz w:val="24"/>
        </w:rPr>
        <w:t>ins on April 23, 2016</w:t>
      </w:r>
      <w:r w:rsidR="009A0AD9">
        <w:rPr>
          <w:rFonts w:ascii="Antique Olive" w:hAnsi="Antique Olive"/>
          <w:sz w:val="24"/>
        </w:rPr>
        <w:t>.</w:t>
      </w:r>
      <w:r w:rsidR="00C55949">
        <w:rPr>
          <w:rFonts w:ascii="Antique Olive" w:hAnsi="Antique Olive"/>
          <w:sz w:val="24"/>
        </w:rPr>
        <w:t xml:space="preserve"> </w:t>
      </w:r>
      <w:r>
        <w:rPr>
          <w:rFonts w:ascii="Antique Olive" w:hAnsi="Antique Olive"/>
          <w:sz w:val="24"/>
        </w:rPr>
        <w:t xml:space="preserve"> All terms are for two years unless otherwise indicated.</w:t>
      </w: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  <w:r w:rsidRPr="0042587F">
        <w:rPr>
          <w:rFonts w:ascii="Antique Olive" w:hAnsi="Antique Olive"/>
          <w:sz w:val="24"/>
          <w:u w:val="single"/>
        </w:rPr>
        <w:t>OFFICE</w:t>
      </w:r>
      <w:r>
        <w:rPr>
          <w:rFonts w:ascii="Antique Olive" w:hAnsi="Antique Olive"/>
          <w:sz w:val="24"/>
        </w:rPr>
        <w:tab/>
      </w:r>
      <w:r w:rsidR="0042587F">
        <w:rPr>
          <w:rFonts w:ascii="Antique Olive" w:hAnsi="Antique Olive"/>
          <w:sz w:val="24"/>
        </w:rPr>
        <w:tab/>
      </w:r>
      <w:r w:rsidR="0042587F"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 w:rsidRPr="0042587F">
        <w:rPr>
          <w:rFonts w:ascii="Antique Olive" w:hAnsi="Antique Olive"/>
          <w:sz w:val="24"/>
          <w:u w:val="single"/>
        </w:rPr>
        <w:t>INCUMBENT</w:t>
      </w:r>
    </w:p>
    <w:p w:rsidR="00594E7A" w:rsidRDefault="00594E7A" w:rsidP="00647B8A">
      <w:pPr>
        <w:rPr>
          <w:rFonts w:ascii="Antique Olive" w:hAnsi="Antique Olive"/>
          <w:sz w:val="24"/>
        </w:rPr>
      </w:pPr>
    </w:p>
    <w:p w:rsidR="00647B8A" w:rsidRDefault="009F6A1F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Alderperson Ward 1</w:t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 w:rsidR="00603145">
        <w:rPr>
          <w:rFonts w:ascii="Antique Olive" w:hAnsi="Antique Olive"/>
          <w:sz w:val="24"/>
        </w:rPr>
        <w:t>Jim Houdek</w:t>
      </w: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Alderperson Ward 2</w:t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 w:rsidR="00603145">
        <w:rPr>
          <w:rFonts w:ascii="Antique Olive" w:hAnsi="Antique Olive"/>
          <w:sz w:val="24"/>
        </w:rPr>
        <w:t>Barb Jordan</w:t>
      </w: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Al</w:t>
      </w:r>
      <w:r w:rsidR="00F72459">
        <w:rPr>
          <w:rFonts w:ascii="Antique Olive" w:hAnsi="Antique Olive"/>
          <w:sz w:val="24"/>
        </w:rPr>
        <w:t>derperson Ward 3</w:t>
      </w:r>
      <w:r w:rsidR="00F72459">
        <w:rPr>
          <w:rFonts w:ascii="Antique Olive" w:hAnsi="Antique Olive"/>
          <w:sz w:val="24"/>
        </w:rPr>
        <w:tab/>
      </w:r>
      <w:r w:rsidR="00F72459">
        <w:rPr>
          <w:rFonts w:ascii="Antique Olive" w:hAnsi="Antique Olive"/>
          <w:sz w:val="24"/>
        </w:rPr>
        <w:tab/>
      </w:r>
      <w:r w:rsidR="00F72459">
        <w:rPr>
          <w:rFonts w:ascii="Antique Olive" w:hAnsi="Antique Olive"/>
          <w:sz w:val="24"/>
        </w:rPr>
        <w:tab/>
      </w:r>
      <w:r w:rsidR="00F72459">
        <w:rPr>
          <w:rFonts w:ascii="Antique Olive" w:hAnsi="Antique Olive"/>
          <w:sz w:val="24"/>
        </w:rPr>
        <w:tab/>
      </w:r>
      <w:r w:rsidR="00F72459">
        <w:rPr>
          <w:rFonts w:ascii="Antique Olive" w:hAnsi="Antique Olive"/>
          <w:sz w:val="24"/>
        </w:rPr>
        <w:tab/>
      </w:r>
      <w:proofErr w:type="spellStart"/>
      <w:r w:rsidR="00603145">
        <w:rPr>
          <w:rFonts w:ascii="Antique Olive" w:hAnsi="Antique Olive"/>
          <w:sz w:val="24"/>
        </w:rPr>
        <w:t>Karlene</w:t>
      </w:r>
      <w:proofErr w:type="spellEnd"/>
      <w:r w:rsidR="00603145">
        <w:rPr>
          <w:rFonts w:ascii="Antique Olive" w:hAnsi="Antique Olive"/>
          <w:sz w:val="24"/>
        </w:rPr>
        <w:t xml:space="preserve"> </w:t>
      </w:r>
      <w:proofErr w:type="spellStart"/>
      <w:r w:rsidR="00603145">
        <w:rPr>
          <w:rFonts w:ascii="Antique Olive" w:hAnsi="Antique Olive"/>
          <w:sz w:val="24"/>
        </w:rPr>
        <w:t>Utke</w:t>
      </w:r>
      <w:proofErr w:type="spellEnd"/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Alderperson Ward 4</w:t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 w:rsidR="00603145">
        <w:rPr>
          <w:rFonts w:ascii="Antique Olive" w:hAnsi="Antique Olive"/>
          <w:sz w:val="24"/>
        </w:rPr>
        <w:t>Patricia Schaefer</w:t>
      </w: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223D4" w:rsidRDefault="006223D4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Mayor</w:t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</w:r>
      <w:r>
        <w:rPr>
          <w:rFonts w:ascii="Antique Olive" w:hAnsi="Antique Olive"/>
          <w:sz w:val="24"/>
        </w:rPr>
        <w:tab/>
        <w:t>Gary Doudna</w:t>
      </w:r>
    </w:p>
    <w:p w:rsidR="0042587F" w:rsidRDefault="0042587F" w:rsidP="00647B8A">
      <w:pPr>
        <w:rPr>
          <w:rFonts w:ascii="Antique Olive" w:hAnsi="Antique Olive"/>
          <w:sz w:val="24"/>
        </w:rPr>
      </w:pPr>
    </w:p>
    <w:p w:rsidR="006223D4" w:rsidRDefault="006223D4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NOTICE IS FURTHER GIVEN, that the first day to circulate nomin</w:t>
      </w:r>
      <w:r w:rsidR="00603145">
        <w:rPr>
          <w:rFonts w:ascii="Antique Olive" w:hAnsi="Antique Olive"/>
          <w:sz w:val="24"/>
        </w:rPr>
        <w:t>ation papers is December 1, 2015</w:t>
      </w:r>
      <w:r>
        <w:rPr>
          <w:rFonts w:ascii="Antique Olive" w:hAnsi="Antique Olive"/>
          <w:sz w:val="24"/>
        </w:rPr>
        <w:t>, and the final day for filing nomination papers i</w:t>
      </w:r>
      <w:r w:rsidR="00C321AA">
        <w:rPr>
          <w:rFonts w:ascii="Antique Olive" w:hAnsi="Antique Olive"/>
          <w:sz w:val="24"/>
        </w:rPr>
        <w:t>s 5:00</w:t>
      </w:r>
      <w:r w:rsidR="0074658D">
        <w:rPr>
          <w:rFonts w:ascii="Antique Olive" w:hAnsi="Antique Olive"/>
          <w:sz w:val="24"/>
        </w:rPr>
        <w:t xml:space="preserve"> </w:t>
      </w:r>
      <w:r w:rsidR="00603145">
        <w:rPr>
          <w:rFonts w:ascii="Antique Olive" w:hAnsi="Antique Olive"/>
          <w:sz w:val="24"/>
        </w:rPr>
        <w:t>p.m. on Tuesday, January 5, 2016</w:t>
      </w:r>
      <w:r>
        <w:rPr>
          <w:rFonts w:ascii="Antique Olive" w:hAnsi="Antique Olive"/>
          <w:sz w:val="24"/>
        </w:rPr>
        <w:t>, in the office of the City Clerk.</w:t>
      </w: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NOTICE IS FURTHER GIVEN, that if a primary is necessary, the primary will</w:t>
      </w:r>
      <w:r w:rsidR="00603145">
        <w:rPr>
          <w:rFonts w:ascii="Antique Olive" w:hAnsi="Antique Olive"/>
          <w:sz w:val="24"/>
        </w:rPr>
        <w:t xml:space="preserve"> be held on Tuesday, February 16, 2016</w:t>
      </w:r>
      <w:r>
        <w:rPr>
          <w:rFonts w:ascii="Antique Olive" w:hAnsi="Antique Olive"/>
          <w:sz w:val="24"/>
        </w:rPr>
        <w:t>.</w:t>
      </w: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Done in the City of Montello</w:t>
      </w:r>
    </w:p>
    <w:p w:rsidR="00647B8A" w:rsidRDefault="00603145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On November 19, 2015</w:t>
      </w:r>
      <w:r w:rsidR="00647B8A">
        <w:rPr>
          <w:rFonts w:ascii="Antique Olive" w:hAnsi="Antique Olive"/>
          <w:sz w:val="24"/>
        </w:rPr>
        <w:t>.</w:t>
      </w: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Dawn Calnin</w:t>
      </w:r>
    </w:p>
    <w:p w:rsidR="00647B8A" w:rsidRDefault="00647B8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City Clerk-Treasurer</w:t>
      </w:r>
    </w:p>
    <w:p w:rsidR="00594E7A" w:rsidRDefault="00594E7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20 Underwood Ave.</w:t>
      </w:r>
    </w:p>
    <w:p w:rsidR="00594E7A" w:rsidRDefault="00594E7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Montello, WI  53949</w:t>
      </w:r>
    </w:p>
    <w:p w:rsidR="00594E7A" w:rsidRDefault="00594E7A" w:rsidP="00647B8A">
      <w:pPr>
        <w:rPr>
          <w:rFonts w:ascii="Antique Olive" w:hAnsi="Antique Olive"/>
          <w:sz w:val="24"/>
        </w:rPr>
      </w:pPr>
      <w:r>
        <w:rPr>
          <w:rFonts w:ascii="Antique Olive" w:hAnsi="Antique Olive"/>
          <w:sz w:val="24"/>
        </w:rPr>
        <w:t>608-297-2727</w:t>
      </w:r>
    </w:p>
    <w:p w:rsidR="00647B8A" w:rsidRDefault="00647B8A" w:rsidP="00647B8A">
      <w:pPr>
        <w:rPr>
          <w:rFonts w:ascii="Antique Olive" w:hAnsi="Antique Olive"/>
          <w:sz w:val="24"/>
        </w:rPr>
      </w:pPr>
    </w:p>
    <w:p w:rsidR="00647B8A" w:rsidRDefault="00647B8A" w:rsidP="00647B8A">
      <w:pPr>
        <w:jc w:val="center"/>
        <w:rPr>
          <w:rFonts w:ascii="Antique Olive" w:hAnsi="Antique Olive"/>
          <w:sz w:val="24"/>
        </w:rPr>
      </w:pPr>
    </w:p>
    <w:p w:rsidR="00647B8A" w:rsidRPr="00647B8A" w:rsidRDefault="00647B8A" w:rsidP="00647B8A">
      <w:pPr>
        <w:jc w:val="center"/>
        <w:rPr>
          <w:rFonts w:ascii="Antique Olive" w:hAnsi="Antique Olive"/>
          <w:sz w:val="24"/>
        </w:rPr>
      </w:pPr>
    </w:p>
    <w:sectPr w:rsidR="00647B8A" w:rsidRPr="00647B8A" w:rsidSect="00EA5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A"/>
    <w:rsid w:val="00025911"/>
    <w:rsid w:val="00136D17"/>
    <w:rsid w:val="00141795"/>
    <w:rsid w:val="001C4DF9"/>
    <w:rsid w:val="003A3228"/>
    <w:rsid w:val="0042587F"/>
    <w:rsid w:val="00594E7A"/>
    <w:rsid w:val="00603145"/>
    <w:rsid w:val="006223D4"/>
    <w:rsid w:val="00647B8A"/>
    <w:rsid w:val="0074658D"/>
    <w:rsid w:val="007948AE"/>
    <w:rsid w:val="008A54D9"/>
    <w:rsid w:val="009A0AD9"/>
    <w:rsid w:val="009F6A1F"/>
    <w:rsid w:val="00A73023"/>
    <w:rsid w:val="00BC628B"/>
    <w:rsid w:val="00C321AA"/>
    <w:rsid w:val="00C55949"/>
    <w:rsid w:val="00D44505"/>
    <w:rsid w:val="00EA58A8"/>
    <w:rsid w:val="00F72459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BC9321-2ED2-497A-A4B9-9636929A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4DF9"/>
    <w:rPr>
      <w:sz w:val="22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DF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F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F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F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F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F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F9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F9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F9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4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C4D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C4DF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1C4DF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C4DF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C4DF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C4DF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C4DF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C4DF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C4DF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C4DF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F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uiPriority w:val="11"/>
    <w:rsid w:val="001C4DF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C4DF9"/>
    <w:rPr>
      <w:b/>
      <w:bCs/>
    </w:rPr>
  </w:style>
  <w:style w:type="character" w:styleId="Emphasis">
    <w:name w:val="Emphasis"/>
    <w:uiPriority w:val="20"/>
    <w:qFormat/>
    <w:rsid w:val="001C4DF9"/>
    <w:rPr>
      <w:i/>
      <w:iCs/>
    </w:rPr>
  </w:style>
  <w:style w:type="paragraph" w:styleId="NoSpacing">
    <w:name w:val="No Spacing"/>
    <w:uiPriority w:val="1"/>
    <w:qFormat/>
    <w:rsid w:val="001C4DF9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C4D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4DF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C4DF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C4DF9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C4DF9"/>
    <w:rPr>
      <w:i/>
      <w:iCs/>
      <w:color w:val="808080"/>
    </w:rPr>
  </w:style>
  <w:style w:type="character" w:styleId="IntenseEmphasis">
    <w:name w:val="Intense Emphasis"/>
    <w:uiPriority w:val="21"/>
    <w:qFormat/>
    <w:rsid w:val="001C4DF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C4DF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C4DF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C4D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DF9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C4DF9"/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5949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Clerk</cp:lastModifiedBy>
  <cp:revision>2</cp:revision>
  <cp:lastPrinted>2015-11-05T16:05:00Z</cp:lastPrinted>
  <dcterms:created xsi:type="dcterms:W3CDTF">2015-11-06T17:48:00Z</dcterms:created>
  <dcterms:modified xsi:type="dcterms:W3CDTF">2015-11-06T17:48:00Z</dcterms:modified>
</cp:coreProperties>
</file>