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03DC" w14:textId="0EEF92A4" w:rsidR="00EA4C92" w:rsidRDefault="00B02A17" w:rsidP="00B02A17">
      <w:pPr>
        <w:jc w:val="center"/>
      </w:pPr>
      <w:r>
        <w:t>CITY OF MONTELLO</w:t>
      </w:r>
    </w:p>
    <w:p w14:paraId="05F3642D" w14:textId="516957AF" w:rsidR="00B02A17" w:rsidRDefault="00B02A17" w:rsidP="00B02A17">
      <w:pPr>
        <w:jc w:val="center"/>
      </w:pPr>
      <w:r>
        <w:t>PERSONNEL COMMITTEE MINUTES</w:t>
      </w:r>
    </w:p>
    <w:p w14:paraId="5EA68EF7" w14:textId="3082ED90" w:rsidR="00B02A17" w:rsidRDefault="00B02A17" w:rsidP="00B02A17">
      <w:pPr>
        <w:jc w:val="center"/>
      </w:pPr>
      <w:r>
        <w:t>May 12, 2025</w:t>
      </w:r>
    </w:p>
    <w:p w14:paraId="229178AA" w14:textId="77777777" w:rsidR="00B02A17" w:rsidRDefault="00B02A17" w:rsidP="00B02A17">
      <w:pPr>
        <w:jc w:val="center"/>
      </w:pPr>
    </w:p>
    <w:p w14:paraId="38B88F32" w14:textId="5BE0096E" w:rsidR="00B02A17" w:rsidRDefault="00B02A17" w:rsidP="00B02A17">
      <w:r>
        <w:t>Meeting called to order at 6:15 pm.</w:t>
      </w:r>
    </w:p>
    <w:p w14:paraId="143C0B43" w14:textId="05116188" w:rsidR="00B02A17" w:rsidRDefault="00B02A17" w:rsidP="00B02A17">
      <w:r>
        <w:t>Members present</w:t>
      </w:r>
      <w:proofErr w:type="gramStart"/>
      <w:r>
        <w:t>:  Brian</w:t>
      </w:r>
      <w:proofErr w:type="gramEnd"/>
      <w:r>
        <w:t xml:space="preserve"> Schrimpf, Dennis Schrimpf, Ken Streich, Venise Mugler, Jim Houdek</w:t>
      </w:r>
    </w:p>
    <w:p w14:paraId="0FC301E0" w14:textId="55A6E0DD" w:rsidR="00B02A17" w:rsidRDefault="00B02A17" w:rsidP="00B02A17">
      <w:r>
        <w:t>The committee may go into closed session under State Statute 19.85(1)(c) “considering employment, promotion, compensation or performance evaluation data of any public employee over which the governmental body has jurisdiction or exercises responsibility.”</w:t>
      </w:r>
    </w:p>
    <w:p w14:paraId="65250551" w14:textId="1C8DA716" w:rsidR="00B02A17" w:rsidRDefault="00B02A17" w:rsidP="00B02A17">
      <w:r>
        <w:t>Motion by Streich, second by D. Schrimpf to move to closed session.  Roll call vote taken, all ayes.</w:t>
      </w:r>
    </w:p>
    <w:p w14:paraId="6A623735" w14:textId="162407F3" w:rsidR="00B02A17" w:rsidRDefault="00B02A17" w:rsidP="00B02A17">
      <w:r>
        <w:t>Return to open session at 7:30 pm.</w:t>
      </w:r>
    </w:p>
    <w:p w14:paraId="7BFD17AF" w14:textId="1B8EF60B" w:rsidR="00B02A17" w:rsidRDefault="00B02A17" w:rsidP="00B02A17">
      <w:r>
        <w:t xml:space="preserve">Motion by D. Schrimpf, second by Mugler, to offer position of City Clerk/Treasurer to Lindsey Machkovich, with part time training throughout June &amp; July, and </w:t>
      </w:r>
      <w:proofErr w:type="gramStart"/>
      <w:r>
        <w:t>full time</w:t>
      </w:r>
      <w:proofErr w:type="gramEnd"/>
      <w:r>
        <w:t xml:space="preserve"> employment beginning August 4, 2025.  Motion carried unanimously.</w:t>
      </w:r>
    </w:p>
    <w:p w14:paraId="0CB8458C" w14:textId="788B49FB" w:rsidR="00B02A17" w:rsidRDefault="00B02A17" w:rsidP="00B02A17">
      <w:r>
        <w:t>Motion to adjourn by Mugler, second by Streich.  Meeting adjourned at 7:40 pm.</w:t>
      </w:r>
    </w:p>
    <w:p w14:paraId="7221F54B" w14:textId="5584C0D0" w:rsidR="00B02A17" w:rsidRDefault="00B02A17" w:rsidP="00B02A17">
      <w:r>
        <w:t>Minutes by Houdek</w:t>
      </w:r>
    </w:p>
    <w:sectPr w:rsidR="00B0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17"/>
    <w:rsid w:val="006C1C36"/>
    <w:rsid w:val="00B02A17"/>
    <w:rsid w:val="00EA4C92"/>
    <w:rsid w:val="00EC7747"/>
    <w:rsid w:val="00F5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AA22"/>
  <w15:chartTrackingRefBased/>
  <w15:docId w15:val="{02A2DB28-00BC-40D2-BFD8-1057750B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A17"/>
    <w:rPr>
      <w:rFonts w:eastAsiaTheme="majorEastAsia" w:cstheme="majorBidi"/>
      <w:color w:val="272727" w:themeColor="text1" w:themeTint="D8"/>
    </w:rPr>
  </w:style>
  <w:style w:type="paragraph" w:styleId="Title">
    <w:name w:val="Title"/>
    <w:basedOn w:val="Normal"/>
    <w:next w:val="Normal"/>
    <w:link w:val="TitleChar"/>
    <w:uiPriority w:val="10"/>
    <w:qFormat/>
    <w:rsid w:val="00B02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A17"/>
    <w:pPr>
      <w:spacing w:before="160"/>
      <w:jc w:val="center"/>
    </w:pPr>
    <w:rPr>
      <w:i/>
      <w:iCs/>
      <w:color w:val="404040" w:themeColor="text1" w:themeTint="BF"/>
    </w:rPr>
  </w:style>
  <w:style w:type="character" w:customStyle="1" w:styleId="QuoteChar">
    <w:name w:val="Quote Char"/>
    <w:basedOn w:val="DefaultParagraphFont"/>
    <w:link w:val="Quote"/>
    <w:uiPriority w:val="29"/>
    <w:rsid w:val="00B02A17"/>
    <w:rPr>
      <w:i/>
      <w:iCs/>
      <w:color w:val="404040" w:themeColor="text1" w:themeTint="BF"/>
    </w:rPr>
  </w:style>
  <w:style w:type="paragraph" w:styleId="ListParagraph">
    <w:name w:val="List Paragraph"/>
    <w:basedOn w:val="Normal"/>
    <w:uiPriority w:val="34"/>
    <w:qFormat/>
    <w:rsid w:val="00B02A17"/>
    <w:pPr>
      <w:ind w:left="720"/>
      <w:contextualSpacing/>
    </w:pPr>
  </w:style>
  <w:style w:type="character" w:styleId="IntenseEmphasis">
    <w:name w:val="Intense Emphasis"/>
    <w:basedOn w:val="DefaultParagraphFont"/>
    <w:uiPriority w:val="21"/>
    <w:qFormat/>
    <w:rsid w:val="00B02A17"/>
    <w:rPr>
      <w:i/>
      <w:iCs/>
      <w:color w:val="0F4761" w:themeColor="accent1" w:themeShade="BF"/>
    </w:rPr>
  </w:style>
  <w:style w:type="paragraph" w:styleId="IntenseQuote">
    <w:name w:val="Intense Quote"/>
    <w:basedOn w:val="Normal"/>
    <w:next w:val="Normal"/>
    <w:link w:val="IntenseQuoteChar"/>
    <w:uiPriority w:val="30"/>
    <w:qFormat/>
    <w:rsid w:val="00B02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A17"/>
    <w:rPr>
      <w:i/>
      <w:iCs/>
      <w:color w:val="0F4761" w:themeColor="accent1" w:themeShade="BF"/>
    </w:rPr>
  </w:style>
  <w:style w:type="character" w:styleId="IntenseReference">
    <w:name w:val="Intense Reference"/>
    <w:basedOn w:val="DefaultParagraphFont"/>
    <w:uiPriority w:val="32"/>
    <w:qFormat/>
    <w:rsid w:val="00B02A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1</cp:revision>
  <dcterms:created xsi:type="dcterms:W3CDTF">2025-05-29T13:21:00Z</dcterms:created>
  <dcterms:modified xsi:type="dcterms:W3CDTF">2025-05-29T13:25:00Z</dcterms:modified>
</cp:coreProperties>
</file>